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F2DBB7" w14:textId="3C0F23BB" w:rsidR="008C2AB3" w:rsidRDefault="00F138DD">
      <w:pPr>
        <w:rPr>
          <w:b/>
          <w:sz w:val="28"/>
          <w:szCs w:val="28"/>
        </w:rPr>
      </w:pPr>
      <w:r>
        <w:rPr>
          <w:b/>
          <w:sz w:val="28"/>
          <w:szCs w:val="28"/>
        </w:rPr>
        <w:t>Case Industrial chic: un mix di tendenze urbane</w:t>
      </w:r>
    </w:p>
    <w:p w14:paraId="2BDA9893" w14:textId="77777777" w:rsidR="00524913" w:rsidRDefault="00524913">
      <w:pPr>
        <w:rPr>
          <w:b/>
          <w:sz w:val="28"/>
          <w:szCs w:val="28"/>
        </w:rPr>
      </w:pPr>
    </w:p>
    <w:p w14:paraId="16E3BD7F" w14:textId="77777777" w:rsidR="008C2AB3" w:rsidRDefault="00F138DD">
      <w:pPr>
        <w:rPr>
          <w:sz w:val="24"/>
          <w:szCs w:val="24"/>
        </w:rPr>
      </w:pPr>
      <w:r>
        <w:rPr>
          <w:b/>
          <w:sz w:val="24"/>
          <w:szCs w:val="24"/>
        </w:rPr>
        <w:t>Arredare la propria abitazione in</w:t>
      </w:r>
      <w:r>
        <w:rPr>
          <w:sz w:val="24"/>
          <w:szCs w:val="24"/>
        </w:rPr>
        <w:t xml:space="preserve"> </w:t>
      </w:r>
      <w:r>
        <w:rPr>
          <w:b/>
          <w:sz w:val="24"/>
          <w:szCs w:val="24"/>
        </w:rPr>
        <w:t>stile industriale</w:t>
      </w:r>
      <w:r>
        <w:rPr>
          <w:sz w:val="24"/>
          <w:szCs w:val="24"/>
        </w:rPr>
        <w:t xml:space="preserve"> è divenuto molto frequente negli ultimi anni, soprattutto tra le nuove generazioni. Questa tipologia abitativa nacque negli Stati Uniti intorno agli anni ’70 come risposta ad una impellente domanda di edifici abitativi a basso prezzo: vennero così riconve</w:t>
      </w:r>
      <w:r>
        <w:rPr>
          <w:sz w:val="24"/>
          <w:szCs w:val="24"/>
        </w:rPr>
        <w:t xml:space="preserve">rtiti ad uso residenziale edifici industriali, magazzini e vecchie fabbriche ormai dismesse. Se da una parte è difficile imitare in modo fedele il look americano, dall’altra questa tendenza ha dato alla luce una nuova moda, quella dello </w:t>
      </w:r>
      <w:r>
        <w:rPr>
          <w:b/>
          <w:sz w:val="24"/>
          <w:szCs w:val="24"/>
        </w:rPr>
        <w:t>stile industrial</w:t>
      </w:r>
      <w:r>
        <w:rPr>
          <w:sz w:val="24"/>
          <w:szCs w:val="24"/>
        </w:rPr>
        <w:t xml:space="preserve"> </w:t>
      </w:r>
      <w:r>
        <w:rPr>
          <w:b/>
          <w:sz w:val="24"/>
          <w:szCs w:val="24"/>
        </w:rPr>
        <w:t>ch</w:t>
      </w:r>
      <w:r>
        <w:rPr>
          <w:b/>
          <w:sz w:val="24"/>
          <w:szCs w:val="24"/>
        </w:rPr>
        <w:t>ic</w:t>
      </w:r>
      <w:r>
        <w:rPr>
          <w:sz w:val="24"/>
          <w:szCs w:val="24"/>
        </w:rPr>
        <w:t xml:space="preserve">, caratterizzato da un mix tra il tipico stile americano e quello contemporaneo. Come realizzarlo quindi grazie anche alla scelta di </w:t>
      </w:r>
      <w:r>
        <w:rPr>
          <w:b/>
          <w:sz w:val="24"/>
          <w:szCs w:val="24"/>
        </w:rPr>
        <w:t>pavimenti in gres porcellanato</w:t>
      </w:r>
      <w:r>
        <w:rPr>
          <w:sz w:val="24"/>
          <w:szCs w:val="24"/>
        </w:rPr>
        <w:t>?</w:t>
      </w:r>
    </w:p>
    <w:p w14:paraId="39E96596" w14:textId="77777777" w:rsidR="008C2AB3" w:rsidRDefault="008C2AB3">
      <w:pPr>
        <w:rPr>
          <w:sz w:val="24"/>
          <w:szCs w:val="24"/>
        </w:rPr>
      </w:pPr>
    </w:p>
    <w:p w14:paraId="49EB0B07" w14:textId="77777777" w:rsidR="008C2AB3" w:rsidRDefault="00F138DD">
      <w:pPr>
        <w:rPr>
          <w:sz w:val="24"/>
          <w:szCs w:val="24"/>
        </w:rPr>
      </w:pPr>
      <w:r>
        <w:rPr>
          <w:sz w:val="24"/>
          <w:szCs w:val="24"/>
        </w:rPr>
        <w:t>Tipici dello</w:t>
      </w:r>
      <w:r>
        <w:rPr>
          <w:b/>
          <w:sz w:val="24"/>
          <w:szCs w:val="24"/>
        </w:rPr>
        <w:t xml:space="preserve"> stile industriale</w:t>
      </w:r>
      <w:r>
        <w:rPr>
          <w:sz w:val="24"/>
          <w:szCs w:val="24"/>
        </w:rPr>
        <w:t xml:space="preserve"> sono i </w:t>
      </w:r>
      <w:hyperlink r:id="rId7">
        <w:r>
          <w:rPr>
            <w:b/>
            <w:color w:val="0000FF"/>
            <w:u w:val="single"/>
          </w:rPr>
          <w:t>pavimenti effetto cemento</w:t>
        </w:r>
      </w:hyperlink>
      <w:r>
        <w:rPr>
          <w:sz w:val="24"/>
          <w:szCs w:val="24"/>
        </w:rPr>
        <w:t xml:space="preserve"> con tonalità tenui oppure i </w:t>
      </w:r>
      <w:hyperlink r:id="rId8">
        <w:r>
          <w:rPr>
            <w:b/>
            <w:color w:val="0000FF"/>
            <w:u w:val="single"/>
          </w:rPr>
          <w:t>listoni effetto legno</w:t>
        </w:r>
      </w:hyperlink>
      <w:r>
        <w:rPr>
          <w:b/>
          <w:sz w:val="24"/>
          <w:szCs w:val="24"/>
        </w:rPr>
        <w:t xml:space="preserve"> </w:t>
      </w:r>
      <w:r>
        <w:rPr>
          <w:sz w:val="24"/>
          <w:szCs w:val="24"/>
        </w:rPr>
        <w:t>anticato preferibilmente con fuga ridotta al minimo per donare una sen</w:t>
      </w:r>
      <w:r>
        <w:rPr>
          <w:sz w:val="24"/>
          <w:szCs w:val="24"/>
        </w:rPr>
        <w:t>sazione di maggiore continuità all’ambiente. Elementi ricorrenti sono anche i mattoncini, le travi, le condutture e i tubi a vista, le ampie finestre, le pareti perimetrali lasciate volutamente grezze con intonaci chiari, gli alti soffitti o i soppalchi, m</w:t>
      </w:r>
      <w:r>
        <w:rPr>
          <w:sz w:val="24"/>
          <w:szCs w:val="24"/>
        </w:rPr>
        <w:t>entre per l’arredamento sono solitamente utilizzati oggetti di recupero che mettono in evidenza le imperfezioni della verniciatura o delle saldature.</w:t>
      </w:r>
    </w:p>
    <w:p w14:paraId="581909B6" w14:textId="1E7EDF23" w:rsidR="00524913" w:rsidRDefault="00F138DD">
      <w:pPr>
        <w:jc w:val="both"/>
      </w:pPr>
      <w:r>
        <w:rPr>
          <w:noProof/>
        </w:rPr>
        <w:drawing>
          <wp:inline distT="0" distB="0" distL="0" distR="0" wp14:anchorId="78583E16" wp14:editId="1F5F55C7">
            <wp:extent cx="2333625" cy="3514725"/>
            <wp:effectExtent l="0" t="0" r="9525" b="9525"/>
            <wp:docPr id="2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9"/>
                    <a:srcRect/>
                    <a:stretch>
                      <a:fillRect/>
                    </a:stretch>
                  </pic:blipFill>
                  <pic:spPr>
                    <a:xfrm>
                      <a:off x="0" y="0"/>
                      <a:ext cx="2333936" cy="3515193"/>
                    </a:xfrm>
                    <a:prstGeom prst="rect">
                      <a:avLst/>
                    </a:prstGeom>
                    <a:ln/>
                  </pic:spPr>
                </pic:pic>
              </a:graphicData>
            </a:graphic>
          </wp:inline>
        </w:drawing>
      </w:r>
      <w:r>
        <w:t xml:space="preserve">      </w:t>
      </w:r>
      <w:r w:rsidR="00524913">
        <w:rPr>
          <w:noProof/>
        </w:rPr>
        <w:drawing>
          <wp:inline distT="0" distB="0" distL="0" distR="0" wp14:anchorId="0442F246" wp14:editId="5927D4A4">
            <wp:extent cx="2390775" cy="3505200"/>
            <wp:effectExtent l="0" t="0" r="9525" b="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0"/>
                    <a:srcRect/>
                    <a:stretch>
                      <a:fillRect/>
                    </a:stretch>
                  </pic:blipFill>
                  <pic:spPr>
                    <a:xfrm>
                      <a:off x="0" y="0"/>
                      <a:ext cx="2391126" cy="3505715"/>
                    </a:xfrm>
                    <a:prstGeom prst="rect">
                      <a:avLst/>
                    </a:prstGeom>
                    <a:ln/>
                  </pic:spPr>
                </pic:pic>
              </a:graphicData>
            </a:graphic>
          </wp:inline>
        </w:drawing>
      </w:r>
    </w:p>
    <w:p w14:paraId="429DED4D" w14:textId="77777777" w:rsidR="008C2AB3" w:rsidRDefault="00F138DD">
      <w:pPr>
        <w:rPr>
          <w:i/>
        </w:rPr>
      </w:pPr>
      <w:r>
        <w:rPr>
          <w:i/>
        </w:rPr>
        <w:t xml:space="preserve">Pavimento: Manhattan Soho                                                 Pavimento: Beton </w:t>
      </w:r>
      <w:proofErr w:type="spellStart"/>
      <w:r>
        <w:rPr>
          <w:i/>
        </w:rPr>
        <w:t>Mud</w:t>
      </w:r>
      <w:proofErr w:type="spellEnd"/>
    </w:p>
    <w:p w14:paraId="3FA58DAC" w14:textId="77777777" w:rsidR="008C2AB3" w:rsidRDefault="008C2AB3">
      <w:pPr>
        <w:rPr>
          <w:i/>
        </w:rPr>
      </w:pPr>
    </w:p>
    <w:p w14:paraId="4D38CC23" w14:textId="77777777" w:rsidR="008C2AB3" w:rsidRDefault="00F138DD">
      <w:pPr>
        <w:rPr>
          <w:i/>
        </w:rPr>
      </w:pPr>
      <w:r>
        <w:rPr>
          <w:noProof/>
        </w:rPr>
        <w:lastRenderedPageBreak/>
        <w:drawing>
          <wp:inline distT="0" distB="0" distL="0" distR="0" wp14:anchorId="777C3D46" wp14:editId="7447ACEC">
            <wp:extent cx="2895412" cy="4026180"/>
            <wp:effectExtent l="0" t="0" r="0" b="0"/>
            <wp:docPr id="2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2895412" cy="4026180"/>
                    </a:xfrm>
                    <a:prstGeom prst="rect">
                      <a:avLst/>
                    </a:prstGeom>
                    <a:ln/>
                  </pic:spPr>
                </pic:pic>
              </a:graphicData>
            </a:graphic>
          </wp:inline>
        </w:drawing>
      </w:r>
      <w:r>
        <w:rPr>
          <w:i/>
        </w:rPr>
        <w:t xml:space="preserve">      </w:t>
      </w:r>
      <w:r>
        <w:rPr>
          <w:noProof/>
        </w:rPr>
        <w:drawing>
          <wp:inline distT="0" distB="0" distL="0" distR="0" wp14:anchorId="7CC1DBBB" wp14:editId="34179AD5">
            <wp:extent cx="2892691" cy="4017592"/>
            <wp:effectExtent l="0" t="0" r="0" b="0"/>
            <wp:docPr id="2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2"/>
                    <a:srcRect/>
                    <a:stretch>
                      <a:fillRect/>
                    </a:stretch>
                  </pic:blipFill>
                  <pic:spPr>
                    <a:xfrm>
                      <a:off x="0" y="0"/>
                      <a:ext cx="2892691" cy="4017592"/>
                    </a:xfrm>
                    <a:prstGeom prst="rect">
                      <a:avLst/>
                    </a:prstGeom>
                    <a:ln/>
                  </pic:spPr>
                </pic:pic>
              </a:graphicData>
            </a:graphic>
          </wp:inline>
        </w:drawing>
      </w:r>
    </w:p>
    <w:p w14:paraId="16FC2D97" w14:textId="77777777" w:rsidR="008C2AB3" w:rsidRDefault="00F138DD">
      <w:pPr>
        <w:rPr>
          <w:i/>
        </w:rPr>
      </w:pPr>
      <w:r>
        <w:rPr>
          <w:i/>
        </w:rPr>
        <w:t>Pavimento: Antique Wood Black Antique                       Pavimento: Wood White</w:t>
      </w:r>
    </w:p>
    <w:p w14:paraId="636DA949" w14:textId="77777777" w:rsidR="008C2AB3" w:rsidRDefault="008C2AB3">
      <w:pPr>
        <w:jc w:val="both"/>
        <w:rPr>
          <w:sz w:val="24"/>
          <w:szCs w:val="24"/>
        </w:rPr>
      </w:pPr>
    </w:p>
    <w:p w14:paraId="01042E8A" w14:textId="77777777" w:rsidR="008C2AB3" w:rsidRDefault="008C2AB3">
      <w:pPr>
        <w:rPr>
          <w:sz w:val="24"/>
          <w:szCs w:val="24"/>
          <w:highlight w:val="white"/>
        </w:rPr>
      </w:pPr>
    </w:p>
    <w:p w14:paraId="187A0F85" w14:textId="77777777" w:rsidR="008C2AB3" w:rsidRDefault="00F138DD">
      <w:pPr>
        <w:rPr>
          <w:sz w:val="24"/>
          <w:szCs w:val="24"/>
          <w:highlight w:val="white"/>
        </w:rPr>
      </w:pPr>
      <w:r>
        <w:rPr>
          <w:sz w:val="24"/>
          <w:szCs w:val="24"/>
          <w:highlight w:val="white"/>
        </w:rPr>
        <w:t xml:space="preserve">Per gli amanti delle atmosfere dal sapore metropolitano, consigliamo di non accostare lo </w:t>
      </w:r>
      <w:r>
        <w:rPr>
          <w:b/>
          <w:sz w:val="24"/>
          <w:szCs w:val="24"/>
          <w:highlight w:val="white"/>
        </w:rPr>
        <w:t>stile industriale</w:t>
      </w:r>
      <w:r>
        <w:rPr>
          <w:sz w:val="24"/>
          <w:szCs w:val="24"/>
          <w:highlight w:val="white"/>
        </w:rPr>
        <w:t xml:space="preserve"> con altre tipologie di arredo, ma di realizzare l’intera </w:t>
      </w:r>
      <w:r>
        <w:rPr>
          <w:sz w:val="24"/>
          <w:szCs w:val="24"/>
          <w:highlight w:val="white"/>
        </w:rPr>
        <w:t xml:space="preserve">abitazione con lo stesso stile, dalla zona </w:t>
      </w:r>
      <w:r>
        <w:rPr>
          <w:b/>
          <w:sz w:val="24"/>
          <w:szCs w:val="24"/>
          <w:highlight w:val="white"/>
        </w:rPr>
        <w:t>living</w:t>
      </w:r>
      <w:r>
        <w:rPr>
          <w:sz w:val="24"/>
          <w:szCs w:val="24"/>
          <w:highlight w:val="white"/>
        </w:rPr>
        <w:t xml:space="preserve"> alla </w:t>
      </w:r>
      <w:r>
        <w:rPr>
          <w:b/>
          <w:sz w:val="24"/>
          <w:szCs w:val="24"/>
          <w:highlight w:val="white"/>
        </w:rPr>
        <w:t>camera da letto</w:t>
      </w:r>
      <w:r>
        <w:rPr>
          <w:sz w:val="24"/>
          <w:szCs w:val="24"/>
          <w:highlight w:val="white"/>
        </w:rPr>
        <w:t xml:space="preserve">, dalla </w:t>
      </w:r>
      <w:r>
        <w:rPr>
          <w:b/>
          <w:sz w:val="24"/>
          <w:szCs w:val="24"/>
          <w:highlight w:val="white"/>
        </w:rPr>
        <w:t>cucina</w:t>
      </w:r>
      <w:r>
        <w:rPr>
          <w:sz w:val="24"/>
          <w:szCs w:val="24"/>
          <w:highlight w:val="white"/>
        </w:rPr>
        <w:t xml:space="preserve"> fino alla zona dedicata al </w:t>
      </w:r>
      <w:r>
        <w:rPr>
          <w:b/>
          <w:sz w:val="24"/>
          <w:szCs w:val="24"/>
          <w:highlight w:val="white"/>
        </w:rPr>
        <w:t>bagno</w:t>
      </w:r>
      <w:r>
        <w:rPr>
          <w:sz w:val="24"/>
          <w:szCs w:val="24"/>
          <w:highlight w:val="white"/>
        </w:rPr>
        <w:t xml:space="preserve">. </w:t>
      </w:r>
    </w:p>
    <w:p w14:paraId="1DB21B51" w14:textId="77777777" w:rsidR="008C2AB3" w:rsidRDefault="008C2AB3">
      <w:pPr>
        <w:rPr>
          <w:sz w:val="24"/>
          <w:szCs w:val="24"/>
          <w:highlight w:val="white"/>
        </w:rPr>
      </w:pPr>
    </w:p>
    <w:p w14:paraId="54CEA1AB" w14:textId="77777777" w:rsidR="008C2AB3" w:rsidRDefault="008C2AB3">
      <w:pPr>
        <w:rPr>
          <w:sz w:val="24"/>
          <w:szCs w:val="24"/>
          <w:highlight w:val="white"/>
        </w:rPr>
      </w:pPr>
    </w:p>
    <w:p w14:paraId="161CF7E6" w14:textId="77777777" w:rsidR="008C2AB3" w:rsidRDefault="008C2AB3">
      <w:pPr>
        <w:rPr>
          <w:sz w:val="24"/>
          <w:szCs w:val="24"/>
          <w:highlight w:val="white"/>
        </w:rPr>
      </w:pPr>
    </w:p>
    <w:p w14:paraId="705EFB62" w14:textId="77777777" w:rsidR="008C2AB3" w:rsidRDefault="008C2AB3">
      <w:pPr>
        <w:rPr>
          <w:sz w:val="24"/>
          <w:szCs w:val="24"/>
          <w:highlight w:val="white"/>
        </w:rPr>
      </w:pPr>
    </w:p>
    <w:p w14:paraId="06DECDB9" w14:textId="77777777" w:rsidR="008C2AB3" w:rsidRDefault="008C2AB3">
      <w:pPr>
        <w:rPr>
          <w:sz w:val="24"/>
          <w:szCs w:val="24"/>
          <w:highlight w:val="white"/>
        </w:rPr>
      </w:pPr>
    </w:p>
    <w:p w14:paraId="2C86F412" w14:textId="77777777" w:rsidR="008C2AB3" w:rsidRDefault="008C2AB3">
      <w:pPr>
        <w:rPr>
          <w:sz w:val="24"/>
          <w:szCs w:val="24"/>
          <w:highlight w:val="white"/>
        </w:rPr>
      </w:pPr>
    </w:p>
    <w:p w14:paraId="504E236A" w14:textId="77777777" w:rsidR="008C2AB3" w:rsidRDefault="008C2AB3">
      <w:pPr>
        <w:rPr>
          <w:sz w:val="24"/>
          <w:szCs w:val="24"/>
          <w:highlight w:val="white"/>
        </w:rPr>
      </w:pPr>
    </w:p>
    <w:p w14:paraId="60B18148" w14:textId="77777777" w:rsidR="008C2AB3" w:rsidRDefault="008C2AB3">
      <w:pPr>
        <w:rPr>
          <w:sz w:val="24"/>
          <w:szCs w:val="24"/>
          <w:highlight w:val="white"/>
        </w:rPr>
      </w:pPr>
    </w:p>
    <w:p w14:paraId="14B996F4" w14:textId="77777777" w:rsidR="008C2AB3" w:rsidRDefault="008C2AB3">
      <w:pPr>
        <w:rPr>
          <w:sz w:val="24"/>
          <w:szCs w:val="24"/>
          <w:highlight w:val="white"/>
        </w:rPr>
      </w:pPr>
    </w:p>
    <w:p w14:paraId="2EE0C26B" w14:textId="77777777" w:rsidR="008C2AB3" w:rsidRDefault="008C2AB3">
      <w:pPr>
        <w:rPr>
          <w:sz w:val="24"/>
          <w:szCs w:val="24"/>
          <w:highlight w:val="white"/>
        </w:rPr>
      </w:pPr>
    </w:p>
    <w:p w14:paraId="7F8F4A0D" w14:textId="77777777" w:rsidR="008C2AB3" w:rsidRDefault="00F138DD">
      <w:pPr>
        <w:rPr>
          <w:sz w:val="24"/>
          <w:szCs w:val="24"/>
          <w:highlight w:val="white"/>
        </w:rPr>
      </w:pPr>
      <w:r>
        <w:rPr>
          <w:sz w:val="24"/>
          <w:szCs w:val="24"/>
          <w:highlight w:val="white"/>
        </w:rPr>
        <w:lastRenderedPageBreak/>
        <w:t xml:space="preserve">Il colore prediletto per una </w:t>
      </w:r>
      <w:r>
        <w:rPr>
          <w:b/>
          <w:sz w:val="24"/>
          <w:szCs w:val="24"/>
          <w:highlight w:val="white"/>
        </w:rPr>
        <w:t>casa stile industriale</w:t>
      </w:r>
      <w:r>
        <w:rPr>
          <w:sz w:val="24"/>
          <w:szCs w:val="24"/>
          <w:highlight w:val="white"/>
        </w:rPr>
        <w:t xml:space="preserve"> è il grigio che, in tutte le sue innumerevoli tonalità, si adatta alla per</w:t>
      </w:r>
      <w:r>
        <w:rPr>
          <w:sz w:val="24"/>
          <w:szCs w:val="24"/>
          <w:highlight w:val="white"/>
        </w:rPr>
        <w:t xml:space="preserve">fezione sia al materiale metallico delle lampade che al colore bianco, beige o nero di mobili, pareti e pavimenti. Per il </w:t>
      </w:r>
      <w:r>
        <w:rPr>
          <w:b/>
          <w:sz w:val="24"/>
          <w:szCs w:val="24"/>
          <w:highlight w:val="white"/>
        </w:rPr>
        <w:t>living</w:t>
      </w:r>
      <w:r>
        <w:rPr>
          <w:sz w:val="24"/>
          <w:szCs w:val="24"/>
          <w:highlight w:val="white"/>
        </w:rPr>
        <w:t xml:space="preserve"> vi proponiamo un </w:t>
      </w:r>
      <w:hyperlink r:id="rId13">
        <w:r>
          <w:rPr>
            <w:b/>
            <w:color w:val="0000FF"/>
            <w:sz w:val="24"/>
            <w:szCs w:val="24"/>
            <w:highlight w:val="white"/>
            <w:u w:val="single"/>
          </w:rPr>
          <w:t>pavimento in gres porcellanato effetto pietra della collezione Pietre Etrusche</w:t>
        </w:r>
      </w:hyperlink>
      <w:r>
        <w:rPr>
          <w:sz w:val="24"/>
          <w:szCs w:val="24"/>
          <w:highlight w:val="white"/>
        </w:rPr>
        <w:t xml:space="preserve"> che nel color </w:t>
      </w:r>
      <w:r>
        <w:rPr>
          <w:b/>
          <w:sz w:val="24"/>
          <w:szCs w:val="24"/>
          <w:highlight w:val="white"/>
        </w:rPr>
        <w:t xml:space="preserve">Tuscania </w:t>
      </w:r>
      <w:r>
        <w:rPr>
          <w:sz w:val="24"/>
          <w:szCs w:val="24"/>
          <w:highlight w:val="white"/>
        </w:rPr>
        <w:t>si abbina alla perfezione con il colore neutro delle pareti e al resto dell</w:t>
      </w:r>
      <w:r>
        <w:rPr>
          <w:sz w:val="24"/>
          <w:szCs w:val="24"/>
          <w:highlight w:val="white"/>
        </w:rPr>
        <w:t>’arredamento, creando un ambiente essenziale e luminoso.</w:t>
      </w:r>
    </w:p>
    <w:p w14:paraId="3718C3FE" w14:textId="77777777" w:rsidR="008C2AB3" w:rsidRDefault="00F138DD">
      <w:pPr>
        <w:rPr>
          <w:b/>
          <w:sz w:val="24"/>
          <w:szCs w:val="24"/>
          <w:highlight w:val="white"/>
        </w:rPr>
      </w:pPr>
      <w:r>
        <w:rPr>
          <w:noProof/>
        </w:rPr>
        <w:drawing>
          <wp:inline distT="0" distB="0" distL="0" distR="0" wp14:anchorId="089BA7A3" wp14:editId="567ACBEA">
            <wp:extent cx="6120130" cy="4340860"/>
            <wp:effectExtent l="0" t="0" r="0" b="0"/>
            <wp:docPr id="2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4"/>
                    <a:srcRect/>
                    <a:stretch>
                      <a:fillRect/>
                    </a:stretch>
                  </pic:blipFill>
                  <pic:spPr>
                    <a:xfrm>
                      <a:off x="0" y="0"/>
                      <a:ext cx="6120130" cy="4340860"/>
                    </a:xfrm>
                    <a:prstGeom prst="rect">
                      <a:avLst/>
                    </a:prstGeom>
                    <a:ln/>
                  </pic:spPr>
                </pic:pic>
              </a:graphicData>
            </a:graphic>
          </wp:inline>
        </w:drawing>
      </w:r>
    </w:p>
    <w:p w14:paraId="4C23B712" w14:textId="77777777" w:rsidR="008C2AB3" w:rsidRDefault="00F138DD">
      <w:pPr>
        <w:rPr>
          <w:i/>
          <w:sz w:val="24"/>
          <w:szCs w:val="24"/>
          <w:highlight w:val="white"/>
        </w:rPr>
      </w:pPr>
      <w:r>
        <w:rPr>
          <w:i/>
          <w:sz w:val="24"/>
          <w:szCs w:val="24"/>
          <w:highlight w:val="white"/>
        </w:rPr>
        <w:t>Pavimento: Pietre Etrusche Tuscania</w:t>
      </w:r>
    </w:p>
    <w:p w14:paraId="1133188A" w14:textId="77777777" w:rsidR="008C2AB3" w:rsidRDefault="008C2AB3">
      <w:pPr>
        <w:jc w:val="both"/>
        <w:rPr>
          <w:sz w:val="24"/>
          <w:szCs w:val="24"/>
          <w:highlight w:val="white"/>
        </w:rPr>
      </w:pPr>
    </w:p>
    <w:p w14:paraId="7041284B" w14:textId="77777777" w:rsidR="008C2AB3" w:rsidRDefault="008C2AB3">
      <w:pPr>
        <w:jc w:val="both"/>
        <w:rPr>
          <w:sz w:val="24"/>
          <w:szCs w:val="24"/>
          <w:highlight w:val="white"/>
        </w:rPr>
      </w:pPr>
    </w:p>
    <w:p w14:paraId="0EB3AE00" w14:textId="77777777" w:rsidR="008C2AB3" w:rsidRDefault="008C2AB3">
      <w:pPr>
        <w:jc w:val="both"/>
        <w:rPr>
          <w:sz w:val="24"/>
          <w:szCs w:val="24"/>
          <w:highlight w:val="white"/>
        </w:rPr>
      </w:pPr>
    </w:p>
    <w:p w14:paraId="1E26E715" w14:textId="77777777" w:rsidR="008C2AB3" w:rsidRDefault="008C2AB3">
      <w:pPr>
        <w:jc w:val="both"/>
        <w:rPr>
          <w:sz w:val="24"/>
          <w:szCs w:val="24"/>
          <w:highlight w:val="white"/>
        </w:rPr>
      </w:pPr>
    </w:p>
    <w:p w14:paraId="557BC321" w14:textId="77777777" w:rsidR="008C2AB3" w:rsidRDefault="008C2AB3">
      <w:pPr>
        <w:jc w:val="both"/>
        <w:rPr>
          <w:sz w:val="24"/>
          <w:szCs w:val="24"/>
          <w:highlight w:val="white"/>
        </w:rPr>
      </w:pPr>
    </w:p>
    <w:p w14:paraId="07F9B32A" w14:textId="77777777" w:rsidR="008C2AB3" w:rsidRDefault="008C2AB3">
      <w:pPr>
        <w:jc w:val="both"/>
        <w:rPr>
          <w:sz w:val="24"/>
          <w:szCs w:val="24"/>
          <w:highlight w:val="white"/>
        </w:rPr>
      </w:pPr>
    </w:p>
    <w:p w14:paraId="115B147F" w14:textId="77777777" w:rsidR="008C2AB3" w:rsidRDefault="008C2AB3">
      <w:pPr>
        <w:jc w:val="both"/>
        <w:rPr>
          <w:sz w:val="24"/>
          <w:szCs w:val="24"/>
          <w:highlight w:val="white"/>
        </w:rPr>
      </w:pPr>
    </w:p>
    <w:p w14:paraId="6E2E157D" w14:textId="77777777" w:rsidR="008C2AB3" w:rsidRDefault="008C2AB3">
      <w:pPr>
        <w:jc w:val="both"/>
        <w:rPr>
          <w:sz w:val="24"/>
          <w:szCs w:val="24"/>
          <w:highlight w:val="white"/>
        </w:rPr>
      </w:pPr>
    </w:p>
    <w:p w14:paraId="78FB55F1" w14:textId="77777777" w:rsidR="008C2AB3" w:rsidRDefault="008C2AB3">
      <w:pPr>
        <w:jc w:val="both"/>
        <w:rPr>
          <w:sz w:val="24"/>
          <w:szCs w:val="24"/>
          <w:highlight w:val="white"/>
        </w:rPr>
      </w:pPr>
    </w:p>
    <w:p w14:paraId="5D1CF05E" w14:textId="77777777" w:rsidR="008C2AB3" w:rsidRDefault="008C2AB3">
      <w:pPr>
        <w:jc w:val="both"/>
        <w:rPr>
          <w:sz w:val="24"/>
          <w:szCs w:val="24"/>
          <w:highlight w:val="white"/>
        </w:rPr>
      </w:pPr>
    </w:p>
    <w:p w14:paraId="3A3E1CB1" w14:textId="77777777" w:rsidR="008C2AB3" w:rsidRDefault="008C2AB3">
      <w:pPr>
        <w:jc w:val="both"/>
        <w:rPr>
          <w:sz w:val="24"/>
          <w:szCs w:val="24"/>
          <w:highlight w:val="white"/>
        </w:rPr>
      </w:pPr>
    </w:p>
    <w:p w14:paraId="7BDF8445" w14:textId="77777777" w:rsidR="008C2AB3" w:rsidRDefault="00F138DD">
      <w:pPr>
        <w:rPr>
          <w:sz w:val="24"/>
          <w:szCs w:val="24"/>
          <w:highlight w:val="white"/>
        </w:rPr>
      </w:pPr>
      <w:r>
        <w:rPr>
          <w:sz w:val="24"/>
          <w:szCs w:val="24"/>
          <w:highlight w:val="white"/>
        </w:rPr>
        <w:t xml:space="preserve">Per creare suggestioni particolari per la </w:t>
      </w:r>
      <w:r>
        <w:rPr>
          <w:b/>
          <w:sz w:val="24"/>
          <w:szCs w:val="24"/>
          <w:highlight w:val="white"/>
        </w:rPr>
        <w:t>cucina</w:t>
      </w:r>
      <w:r>
        <w:rPr>
          <w:sz w:val="24"/>
          <w:szCs w:val="24"/>
          <w:highlight w:val="white"/>
        </w:rPr>
        <w:t xml:space="preserve">, vi consigliamo di optare per un </w:t>
      </w:r>
      <w:r>
        <w:rPr>
          <w:b/>
        </w:rPr>
        <w:t>rivestimento in gres porcellanato </w:t>
      </w:r>
      <w:hyperlink r:id="rId15">
        <w:r>
          <w:rPr>
            <w:b/>
            <w:color w:val="0000FF"/>
            <w:sz w:val="24"/>
            <w:szCs w:val="24"/>
            <w:highlight w:val="white"/>
            <w:u w:val="single"/>
          </w:rPr>
          <w:t xml:space="preserve">effetto metallo della collezione </w:t>
        </w:r>
        <w:proofErr w:type="spellStart"/>
        <w:r>
          <w:rPr>
            <w:b/>
            <w:color w:val="0000FF"/>
            <w:sz w:val="24"/>
            <w:szCs w:val="24"/>
            <w:highlight w:val="white"/>
            <w:u w:val="single"/>
          </w:rPr>
          <w:t>Steeltech</w:t>
        </w:r>
        <w:proofErr w:type="spellEnd"/>
      </w:hyperlink>
      <w:r>
        <w:rPr>
          <w:color w:val="000000"/>
          <w:sz w:val="24"/>
          <w:szCs w:val="24"/>
          <w:highlight w:val="white"/>
        </w:rPr>
        <w:t xml:space="preserve"> in tonalità </w:t>
      </w:r>
      <w:r>
        <w:rPr>
          <w:b/>
          <w:color w:val="000000"/>
          <w:sz w:val="24"/>
          <w:szCs w:val="24"/>
          <w:highlight w:val="white"/>
        </w:rPr>
        <w:t>Antracite</w:t>
      </w:r>
      <w:r>
        <w:rPr>
          <w:sz w:val="24"/>
          <w:szCs w:val="24"/>
          <w:highlight w:val="white"/>
        </w:rPr>
        <w:t>: le cromie dell’</w:t>
      </w:r>
      <w:r>
        <w:rPr>
          <w:b/>
          <w:sz w:val="24"/>
          <w:szCs w:val="24"/>
          <w:highlight w:val="white"/>
        </w:rPr>
        <w:t xml:space="preserve">acciaio </w:t>
      </w:r>
      <w:proofErr w:type="spellStart"/>
      <w:r>
        <w:rPr>
          <w:b/>
          <w:sz w:val="24"/>
          <w:szCs w:val="24"/>
          <w:highlight w:val="white"/>
        </w:rPr>
        <w:t>corten</w:t>
      </w:r>
      <w:proofErr w:type="spellEnd"/>
      <w:r>
        <w:rPr>
          <w:sz w:val="24"/>
          <w:szCs w:val="24"/>
          <w:highlight w:val="white"/>
        </w:rPr>
        <w:t xml:space="preserve"> e l’indefinibile consistenza degli ossidi di metallo rendono le</w:t>
      </w:r>
      <w:r>
        <w:rPr>
          <w:b/>
          <w:sz w:val="24"/>
          <w:szCs w:val="24"/>
          <w:highlight w:val="white"/>
        </w:rPr>
        <w:t xml:space="preserve"> superfici in gres porce</w:t>
      </w:r>
      <w:r>
        <w:rPr>
          <w:b/>
          <w:sz w:val="24"/>
          <w:szCs w:val="24"/>
          <w:highlight w:val="white"/>
        </w:rPr>
        <w:t>llanato</w:t>
      </w:r>
      <w:r>
        <w:rPr>
          <w:sz w:val="24"/>
          <w:szCs w:val="24"/>
          <w:highlight w:val="white"/>
        </w:rPr>
        <w:t xml:space="preserve"> perfette per donare un tocco di originalità agli ambienti della cucina.</w:t>
      </w:r>
    </w:p>
    <w:p w14:paraId="48E24054" w14:textId="77777777" w:rsidR="008C2AB3" w:rsidRDefault="00F138DD">
      <w:pPr>
        <w:jc w:val="both"/>
        <w:rPr>
          <w:sz w:val="24"/>
          <w:szCs w:val="24"/>
        </w:rPr>
      </w:pPr>
      <w:r>
        <w:rPr>
          <w:noProof/>
        </w:rPr>
        <w:drawing>
          <wp:inline distT="0" distB="0" distL="0" distR="0" wp14:anchorId="3FEDB696" wp14:editId="1D826585">
            <wp:extent cx="6120130" cy="2766060"/>
            <wp:effectExtent l="0" t="0" r="0" b="0"/>
            <wp:docPr id="26"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6"/>
                    <a:srcRect/>
                    <a:stretch>
                      <a:fillRect/>
                    </a:stretch>
                  </pic:blipFill>
                  <pic:spPr>
                    <a:xfrm>
                      <a:off x="0" y="0"/>
                      <a:ext cx="6120130" cy="2766060"/>
                    </a:xfrm>
                    <a:prstGeom prst="rect">
                      <a:avLst/>
                    </a:prstGeom>
                    <a:ln/>
                  </pic:spPr>
                </pic:pic>
              </a:graphicData>
            </a:graphic>
          </wp:inline>
        </w:drawing>
      </w:r>
    </w:p>
    <w:p w14:paraId="2ACABAB2" w14:textId="77777777" w:rsidR="008C2AB3" w:rsidRDefault="00F138DD">
      <w:pPr>
        <w:rPr>
          <w:i/>
          <w:sz w:val="24"/>
          <w:szCs w:val="24"/>
          <w:highlight w:val="white"/>
        </w:rPr>
      </w:pPr>
      <w:proofErr w:type="spellStart"/>
      <w:r>
        <w:rPr>
          <w:i/>
          <w:sz w:val="24"/>
          <w:szCs w:val="24"/>
          <w:highlight w:val="white"/>
        </w:rPr>
        <w:t>Steeltech</w:t>
      </w:r>
      <w:proofErr w:type="spellEnd"/>
      <w:r>
        <w:rPr>
          <w:i/>
          <w:sz w:val="24"/>
          <w:szCs w:val="24"/>
          <w:highlight w:val="white"/>
        </w:rPr>
        <w:t xml:space="preserve"> Antracite</w:t>
      </w:r>
    </w:p>
    <w:p w14:paraId="3E6912E2" w14:textId="77777777" w:rsidR="008C2AB3" w:rsidRDefault="008C2AB3">
      <w:pPr>
        <w:rPr>
          <w:rFonts w:ascii="Source Sans Pro" w:eastAsia="Source Sans Pro" w:hAnsi="Source Sans Pro" w:cs="Source Sans Pro"/>
          <w:i/>
          <w:color w:val="4E4E4E"/>
          <w:sz w:val="27"/>
          <w:szCs w:val="27"/>
          <w:highlight w:val="white"/>
        </w:rPr>
      </w:pPr>
    </w:p>
    <w:p w14:paraId="6006483C" w14:textId="77777777" w:rsidR="008C2AB3" w:rsidRDefault="008C2AB3">
      <w:pPr>
        <w:rPr>
          <w:color w:val="333333"/>
          <w:sz w:val="24"/>
          <w:szCs w:val="24"/>
          <w:highlight w:val="white"/>
        </w:rPr>
      </w:pPr>
    </w:p>
    <w:p w14:paraId="6C0E015B" w14:textId="77777777" w:rsidR="008C2AB3" w:rsidRDefault="008C2AB3">
      <w:pPr>
        <w:rPr>
          <w:color w:val="333333"/>
          <w:sz w:val="24"/>
          <w:szCs w:val="24"/>
          <w:highlight w:val="white"/>
        </w:rPr>
      </w:pPr>
    </w:p>
    <w:p w14:paraId="7056FEE9" w14:textId="77777777" w:rsidR="008C2AB3" w:rsidRDefault="008C2AB3">
      <w:pPr>
        <w:rPr>
          <w:color w:val="333333"/>
          <w:sz w:val="24"/>
          <w:szCs w:val="24"/>
          <w:highlight w:val="white"/>
        </w:rPr>
      </w:pPr>
    </w:p>
    <w:p w14:paraId="547E1E6A" w14:textId="77777777" w:rsidR="008C2AB3" w:rsidRDefault="008C2AB3">
      <w:pPr>
        <w:rPr>
          <w:color w:val="333333"/>
          <w:sz w:val="24"/>
          <w:szCs w:val="24"/>
          <w:highlight w:val="white"/>
        </w:rPr>
      </w:pPr>
    </w:p>
    <w:p w14:paraId="0561A666" w14:textId="77777777" w:rsidR="008C2AB3" w:rsidRDefault="008C2AB3">
      <w:pPr>
        <w:rPr>
          <w:color w:val="333333"/>
          <w:sz w:val="24"/>
          <w:szCs w:val="24"/>
          <w:highlight w:val="white"/>
        </w:rPr>
      </w:pPr>
    </w:p>
    <w:p w14:paraId="0E393B06" w14:textId="77777777" w:rsidR="008C2AB3" w:rsidRDefault="008C2AB3">
      <w:pPr>
        <w:rPr>
          <w:color w:val="333333"/>
          <w:sz w:val="24"/>
          <w:szCs w:val="24"/>
          <w:highlight w:val="white"/>
        </w:rPr>
      </w:pPr>
    </w:p>
    <w:p w14:paraId="449A0FD9" w14:textId="77777777" w:rsidR="008C2AB3" w:rsidRDefault="008C2AB3">
      <w:pPr>
        <w:rPr>
          <w:color w:val="333333"/>
          <w:sz w:val="24"/>
          <w:szCs w:val="24"/>
          <w:highlight w:val="white"/>
        </w:rPr>
      </w:pPr>
    </w:p>
    <w:p w14:paraId="655EDA49" w14:textId="77777777" w:rsidR="008C2AB3" w:rsidRDefault="008C2AB3">
      <w:pPr>
        <w:rPr>
          <w:color w:val="333333"/>
          <w:sz w:val="24"/>
          <w:szCs w:val="24"/>
          <w:highlight w:val="white"/>
        </w:rPr>
      </w:pPr>
    </w:p>
    <w:p w14:paraId="02E9164A" w14:textId="77777777" w:rsidR="008C2AB3" w:rsidRDefault="008C2AB3">
      <w:pPr>
        <w:rPr>
          <w:color w:val="333333"/>
          <w:sz w:val="24"/>
          <w:szCs w:val="24"/>
          <w:highlight w:val="white"/>
        </w:rPr>
      </w:pPr>
    </w:p>
    <w:p w14:paraId="4308BA59" w14:textId="77777777" w:rsidR="008C2AB3" w:rsidRDefault="008C2AB3">
      <w:pPr>
        <w:rPr>
          <w:color w:val="333333"/>
          <w:sz w:val="24"/>
          <w:szCs w:val="24"/>
          <w:highlight w:val="white"/>
        </w:rPr>
      </w:pPr>
    </w:p>
    <w:p w14:paraId="40E1BB48" w14:textId="77777777" w:rsidR="008C2AB3" w:rsidRDefault="008C2AB3">
      <w:pPr>
        <w:rPr>
          <w:color w:val="333333"/>
          <w:sz w:val="24"/>
          <w:szCs w:val="24"/>
          <w:highlight w:val="white"/>
        </w:rPr>
      </w:pPr>
    </w:p>
    <w:p w14:paraId="2EDA868F" w14:textId="77777777" w:rsidR="008C2AB3" w:rsidRDefault="008C2AB3">
      <w:pPr>
        <w:rPr>
          <w:color w:val="333333"/>
          <w:sz w:val="24"/>
          <w:szCs w:val="24"/>
          <w:highlight w:val="white"/>
        </w:rPr>
      </w:pPr>
    </w:p>
    <w:p w14:paraId="1068E7C8" w14:textId="77777777" w:rsidR="008C2AB3" w:rsidRDefault="008C2AB3">
      <w:pPr>
        <w:rPr>
          <w:color w:val="333333"/>
          <w:sz w:val="24"/>
          <w:szCs w:val="24"/>
          <w:highlight w:val="white"/>
        </w:rPr>
      </w:pPr>
    </w:p>
    <w:p w14:paraId="2390903E" w14:textId="77777777" w:rsidR="008C2AB3" w:rsidRDefault="00F138DD">
      <w:pPr>
        <w:rPr>
          <w:color w:val="333333"/>
          <w:sz w:val="24"/>
          <w:szCs w:val="24"/>
          <w:highlight w:val="white"/>
        </w:rPr>
      </w:pPr>
      <w:r>
        <w:rPr>
          <w:color w:val="333333"/>
          <w:sz w:val="24"/>
          <w:szCs w:val="24"/>
          <w:highlight w:val="white"/>
        </w:rPr>
        <w:lastRenderedPageBreak/>
        <w:t xml:space="preserve">Come in ogni ambiente della casa, anche nella </w:t>
      </w:r>
      <w:r>
        <w:rPr>
          <w:b/>
          <w:color w:val="333333"/>
          <w:sz w:val="24"/>
          <w:szCs w:val="24"/>
          <w:highlight w:val="white"/>
        </w:rPr>
        <w:t>camera da letto</w:t>
      </w:r>
      <w:r>
        <w:rPr>
          <w:color w:val="333333"/>
          <w:sz w:val="24"/>
          <w:szCs w:val="24"/>
          <w:highlight w:val="white"/>
        </w:rPr>
        <w:t xml:space="preserve"> la scelta del </w:t>
      </w:r>
      <w:r>
        <w:rPr>
          <w:b/>
          <w:color w:val="333333"/>
          <w:sz w:val="24"/>
          <w:szCs w:val="24"/>
          <w:highlight w:val="white"/>
        </w:rPr>
        <w:t>pavimento</w:t>
      </w:r>
      <w:r>
        <w:rPr>
          <w:color w:val="333333"/>
          <w:sz w:val="24"/>
          <w:szCs w:val="24"/>
          <w:highlight w:val="white"/>
        </w:rPr>
        <w:t xml:space="preserve"> e del </w:t>
      </w:r>
      <w:r>
        <w:rPr>
          <w:b/>
          <w:color w:val="333333"/>
          <w:sz w:val="24"/>
          <w:szCs w:val="24"/>
          <w:highlight w:val="white"/>
        </w:rPr>
        <w:t>rivestimento</w:t>
      </w:r>
      <w:r>
        <w:rPr>
          <w:color w:val="333333"/>
          <w:sz w:val="24"/>
          <w:szCs w:val="24"/>
          <w:highlight w:val="white"/>
        </w:rPr>
        <w:t xml:space="preserve"> è di fondamentale importanza poiché esso determina ogni ulteriore scelta sia nell’arredo che nei suoi complementi: vi proponiamo un </w:t>
      </w:r>
      <w:hyperlink r:id="rId17">
        <w:r>
          <w:rPr>
            <w:b/>
            <w:color w:val="0000FF"/>
            <w:u w:val="single"/>
          </w:rPr>
          <w:t>pavimento in gres porcellanato a listoni effe</w:t>
        </w:r>
        <w:r>
          <w:rPr>
            <w:b/>
            <w:color w:val="0000FF"/>
            <w:u w:val="single"/>
          </w:rPr>
          <w:t>tto legno della collezione Antique Wood</w:t>
        </w:r>
      </w:hyperlink>
      <w:r>
        <w:rPr>
          <w:b/>
          <w:color w:val="333333"/>
          <w:sz w:val="24"/>
          <w:szCs w:val="24"/>
          <w:highlight w:val="white"/>
        </w:rPr>
        <w:t xml:space="preserve"> </w:t>
      </w:r>
      <w:r>
        <w:rPr>
          <w:color w:val="333333"/>
          <w:sz w:val="24"/>
          <w:szCs w:val="24"/>
          <w:highlight w:val="white"/>
        </w:rPr>
        <w:t xml:space="preserve">in tonalità </w:t>
      </w:r>
      <w:r>
        <w:rPr>
          <w:b/>
          <w:color w:val="333333"/>
          <w:sz w:val="24"/>
          <w:szCs w:val="24"/>
          <w:highlight w:val="white"/>
        </w:rPr>
        <w:t xml:space="preserve">White </w:t>
      </w:r>
      <w:r>
        <w:rPr>
          <w:color w:val="333333"/>
          <w:sz w:val="24"/>
          <w:szCs w:val="24"/>
          <w:highlight w:val="white"/>
        </w:rPr>
        <w:t>con decoro anticato</w:t>
      </w:r>
      <w:r>
        <w:rPr>
          <w:b/>
          <w:color w:val="333333"/>
          <w:sz w:val="24"/>
          <w:szCs w:val="24"/>
          <w:highlight w:val="white"/>
        </w:rPr>
        <w:t>,</w:t>
      </w:r>
      <w:r>
        <w:rPr>
          <w:color w:val="333333"/>
          <w:sz w:val="24"/>
          <w:szCs w:val="24"/>
          <w:highlight w:val="white"/>
        </w:rPr>
        <w:t xml:space="preserve"> un arredamento essenziale tono su tono e un letto dalla semplice struttura in ferro nella stessa tonalità delle lenzuola.</w:t>
      </w:r>
    </w:p>
    <w:p w14:paraId="7BFA50EB" w14:textId="77777777" w:rsidR="008C2AB3" w:rsidRDefault="00F138DD">
      <w:pPr>
        <w:rPr>
          <w:rFonts w:ascii="Source Sans Pro" w:eastAsia="Source Sans Pro" w:hAnsi="Source Sans Pro" w:cs="Source Sans Pro"/>
          <w:i/>
          <w:color w:val="4E4E4E"/>
          <w:sz w:val="27"/>
          <w:szCs w:val="27"/>
          <w:highlight w:val="white"/>
        </w:rPr>
      </w:pPr>
      <w:r>
        <w:rPr>
          <w:noProof/>
        </w:rPr>
        <w:drawing>
          <wp:inline distT="0" distB="0" distL="0" distR="0" wp14:anchorId="2E7D6EAB" wp14:editId="1D0B5750">
            <wp:extent cx="6108054" cy="4321520"/>
            <wp:effectExtent l="0" t="0" r="0" b="0"/>
            <wp:docPr id="2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8"/>
                    <a:srcRect/>
                    <a:stretch>
                      <a:fillRect/>
                    </a:stretch>
                  </pic:blipFill>
                  <pic:spPr>
                    <a:xfrm>
                      <a:off x="0" y="0"/>
                      <a:ext cx="6108054" cy="4321520"/>
                    </a:xfrm>
                    <a:prstGeom prst="rect">
                      <a:avLst/>
                    </a:prstGeom>
                    <a:ln/>
                  </pic:spPr>
                </pic:pic>
              </a:graphicData>
            </a:graphic>
          </wp:inline>
        </w:drawing>
      </w:r>
    </w:p>
    <w:p w14:paraId="4CFF42A1" w14:textId="77777777" w:rsidR="008C2AB3" w:rsidRDefault="00F138DD">
      <w:pPr>
        <w:rPr>
          <w:i/>
          <w:sz w:val="24"/>
          <w:szCs w:val="24"/>
          <w:highlight w:val="white"/>
        </w:rPr>
      </w:pPr>
      <w:r>
        <w:rPr>
          <w:i/>
          <w:sz w:val="24"/>
          <w:szCs w:val="24"/>
          <w:highlight w:val="white"/>
        </w:rPr>
        <w:t>Pavimento: Antique Wood White</w:t>
      </w:r>
    </w:p>
    <w:p w14:paraId="77ABECAE" w14:textId="77777777" w:rsidR="008C2AB3" w:rsidRDefault="008C2AB3">
      <w:pPr>
        <w:rPr>
          <w:rFonts w:ascii="Source Sans Pro" w:eastAsia="Source Sans Pro" w:hAnsi="Source Sans Pro" w:cs="Source Sans Pro"/>
          <w:i/>
          <w:color w:val="4E4E4E"/>
          <w:sz w:val="27"/>
          <w:szCs w:val="27"/>
          <w:highlight w:val="white"/>
        </w:rPr>
      </w:pPr>
    </w:p>
    <w:p w14:paraId="19A3D962" w14:textId="77777777" w:rsidR="008C2AB3" w:rsidRDefault="00F138DD">
      <w:r>
        <w:t xml:space="preserve">         </w:t>
      </w:r>
    </w:p>
    <w:p w14:paraId="3DD735FB" w14:textId="77777777" w:rsidR="008C2AB3" w:rsidRDefault="008C2AB3"/>
    <w:p w14:paraId="043EAC90" w14:textId="77777777" w:rsidR="008C2AB3" w:rsidRDefault="008C2AB3"/>
    <w:p w14:paraId="736EC3A3" w14:textId="77777777" w:rsidR="008C2AB3" w:rsidRDefault="008C2AB3"/>
    <w:p w14:paraId="7B542E4F" w14:textId="77777777" w:rsidR="008C2AB3" w:rsidRDefault="008C2AB3"/>
    <w:p w14:paraId="678194B1" w14:textId="77777777" w:rsidR="008C2AB3" w:rsidRDefault="008C2AB3"/>
    <w:p w14:paraId="71323E36" w14:textId="77777777" w:rsidR="008C2AB3" w:rsidRDefault="008C2AB3"/>
    <w:p w14:paraId="2F899DBF" w14:textId="77777777" w:rsidR="008C2AB3" w:rsidRDefault="008C2AB3"/>
    <w:p w14:paraId="4D75733D" w14:textId="77777777" w:rsidR="008C2AB3" w:rsidRDefault="008C2AB3"/>
    <w:p w14:paraId="2DD2D69C" w14:textId="77777777" w:rsidR="008C2AB3" w:rsidRDefault="00F138DD">
      <w:pPr>
        <w:rPr>
          <w:color w:val="333333"/>
          <w:sz w:val="24"/>
          <w:szCs w:val="24"/>
          <w:highlight w:val="white"/>
        </w:rPr>
      </w:pPr>
      <w:r>
        <w:rPr>
          <w:color w:val="333333"/>
          <w:sz w:val="24"/>
          <w:szCs w:val="24"/>
          <w:highlight w:val="white"/>
        </w:rPr>
        <w:lastRenderedPageBreak/>
        <w:t xml:space="preserve">La particolarità dello </w:t>
      </w:r>
      <w:r>
        <w:rPr>
          <w:b/>
          <w:color w:val="333333"/>
          <w:sz w:val="24"/>
          <w:szCs w:val="24"/>
          <w:highlight w:val="white"/>
        </w:rPr>
        <w:t>stile industrial</w:t>
      </w:r>
      <w:r>
        <w:rPr>
          <w:color w:val="333333"/>
          <w:sz w:val="24"/>
          <w:szCs w:val="24"/>
          <w:highlight w:val="white"/>
        </w:rPr>
        <w:t xml:space="preserve"> necessita, anche per il </w:t>
      </w:r>
      <w:r>
        <w:rPr>
          <w:b/>
          <w:color w:val="333333"/>
          <w:sz w:val="24"/>
          <w:szCs w:val="24"/>
          <w:highlight w:val="white"/>
        </w:rPr>
        <w:t>bagno</w:t>
      </w:r>
      <w:r>
        <w:rPr>
          <w:color w:val="333333"/>
          <w:sz w:val="24"/>
          <w:szCs w:val="24"/>
          <w:highlight w:val="white"/>
        </w:rPr>
        <w:t>, di massima attenzione nella scelta delle finiture, degli abbinamenti e dei dettagli; per creare un ambiente funzionale e pratico, ma capace di sorprendere, abbiamo scelto di rivestire p</w:t>
      </w:r>
      <w:r>
        <w:rPr>
          <w:color w:val="333333"/>
          <w:sz w:val="24"/>
          <w:szCs w:val="24"/>
          <w:highlight w:val="white"/>
        </w:rPr>
        <w:t>avimento e pareti</w:t>
      </w:r>
      <w:r>
        <w:rPr>
          <w:b/>
          <w:color w:val="333333"/>
          <w:sz w:val="24"/>
          <w:szCs w:val="24"/>
          <w:highlight w:val="white"/>
        </w:rPr>
        <w:t xml:space="preserve"> </w:t>
      </w:r>
      <w:r>
        <w:rPr>
          <w:color w:val="333333"/>
          <w:sz w:val="24"/>
          <w:szCs w:val="24"/>
          <w:highlight w:val="white"/>
        </w:rPr>
        <w:t xml:space="preserve">in </w:t>
      </w:r>
      <w:hyperlink r:id="rId19">
        <w:r>
          <w:rPr>
            <w:b/>
            <w:color w:val="0000FF"/>
            <w:u w:val="single"/>
          </w:rPr>
          <w:t>gres porcellanato effetto legno Country Wood</w:t>
        </w:r>
      </w:hyperlink>
      <w:r>
        <w:rPr>
          <w:color w:val="333333"/>
          <w:sz w:val="24"/>
          <w:szCs w:val="24"/>
          <w:highlight w:val="white"/>
        </w:rPr>
        <w:t xml:space="preserve"> in tonalità </w:t>
      </w:r>
      <w:r>
        <w:rPr>
          <w:b/>
          <w:color w:val="333333"/>
          <w:sz w:val="24"/>
          <w:szCs w:val="24"/>
          <w:highlight w:val="white"/>
        </w:rPr>
        <w:t xml:space="preserve">Tortora </w:t>
      </w:r>
      <w:r>
        <w:rPr>
          <w:color w:val="333333"/>
          <w:sz w:val="24"/>
          <w:szCs w:val="24"/>
          <w:highlight w:val="white"/>
        </w:rPr>
        <w:t>e di utilizzare legno riciclato sia come base per il lavabo che per creare una sorta di nicc</w:t>
      </w:r>
      <w:r>
        <w:rPr>
          <w:color w:val="333333"/>
          <w:sz w:val="24"/>
          <w:szCs w:val="24"/>
          <w:highlight w:val="white"/>
        </w:rPr>
        <w:t>hia porta asciugamani e porta oggetti; durante il giorno un’ampia vetrata permette  l’entrata della luce naturale mentre di notte, grazie alla luce soffusa della lampada a sospensione, si creano interessanti giochi di penombra.</w:t>
      </w:r>
    </w:p>
    <w:p w14:paraId="0C7FE449" w14:textId="77777777" w:rsidR="008C2AB3" w:rsidRDefault="00F138DD">
      <w:pPr>
        <w:rPr>
          <w:i/>
        </w:rPr>
      </w:pPr>
      <w:r>
        <w:rPr>
          <w:noProof/>
        </w:rPr>
        <w:drawing>
          <wp:inline distT="0" distB="0" distL="0" distR="0" wp14:anchorId="57214C96" wp14:editId="3383FCFF">
            <wp:extent cx="2920755" cy="4128394"/>
            <wp:effectExtent l="0" t="0" r="0" b="0"/>
            <wp:docPr id="2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0"/>
                    <a:srcRect/>
                    <a:stretch>
                      <a:fillRect/>
                    </a:stretch>
                  </pic:blipFill>
                  <pic:spPr>
                    <a:xfrm>
                      <a:off x="0" y="0"/>
                      <a:ext cx="2920755" cy="4128394"/>
                    </a:xfrm>
                    <a:prstGeom prst="rect">
                      <a:avLst/>
                    </a:prstGeom>
                    <a:ln/>
                  </pic:spPr>
                </pic:pic>
              </a:graphicData>
            </a:graphic>
          </wp:inline>
        </w:drawing>
      </w:r>
      <w:r>
        <w:rPr>
          <w:i/>
        </w:rPr>
        <w:t xml:space="preserve">       </w:t>
      </w:r>
    </w:p>
    <w:p w14:paraId="21656E2F" w14:textId="77777777" w:rsidR="008C2AB3" w:rsidRDefault="00F138DD">
      <w:pPr>
        <w:rPr>
          <w:i/>
        </w:rPr>
      </w:pPr>
      <w:r>
        <w:rPr>
          <w:i/>
        </w:rPr>
        <w:t>Pavimento e Rivesti</w:t>
      </w:r>
      <w:r>
        <w:rPr>
          <w:i/>
        </w:rPr>
        <w:t xml:space="preserve">mento: Country Wood Tortora     </w:t>
      </w:r>
    </w:p>
    <w:p w14:paraId="4B40B440" w14:textId="77777777" w:rsidR="008C2AB3" w:rsidRDefault="008C2AB3">
      <w:pPr>
        <w:rPr>
          <w:i/>
        </w:rPr>
      </w:pPr>
    </w:p>
    <w:p w14:paraId="0C4FD76A" w14:textId="77777777" w:rsidR="008C2AB3" w:rsidRDefault="008C2AB3">
      <w:pPr>
        <w:rPr>
          <w:i/>
        </w:rPr>
      </w:pPr>
    </w:p>
    <w:p w14:paraId="6E07C104" w14:textId="77777777" w:rsidR="008C2AB3" w:rsidRDefault="008C2AB3">
      <w:pPr>
        <w:rPr>
          <w:i/>
        </w:rPr>
      </w:pPr>
    </w:p>
    <w:p w14:paraId="3A84A98B" w14:textId="77777777" w:rsidR="008C2AB3" w:rsidRDefault="008C2AB3">
      <w:pPr>
        <w:rPr>
          <w:i/>
        </w:rPr>
      </w:pPr>
    </w:p>
    <w:p w14:paraId="0E691357" w14:textId="77777777" w:rsidR="008C2AB3" w:rsidRDefault="008C2AB3">
      <w:pPr>
        <w:rPr>
          <w:i/>
        </w:rPr>
      </w:pPr>
    </w:p>
    <w:p w14:paraId="70179BE9" w14:textId="77777777" w:rsidR="008C2AB3" w:rsidRDefault="008C2AB3">
      <w:pPr>
        <w:rPr>
          <w:i/>
        </w:rPr>
      </w:pPr>
    </w:p>
    <w:p w14:paraId="54C53965" w14:textId="77777777" w:rsidR="008C2AB3" w:rsidRDefault="008C2AB3">
      <w:pPr>
        <w:rPr>
          <w:i/>
        </w:rPr>
      </w:pPr>
    </w:p>
    <w:p w14:paraId="2D37CC5B" w14:textId="77777777" w:rsidR="008C2AB3" w:rsidRDefault="008C2AB3">
      <w:pPr>
        <w:rPr>
          <w:i/>
        </w:rPr>
      </w:pPr>
    </w:p>
    <w:p w14:paraId="50A791C7" w14:textId="77777777" w:rsidR="008C2AB3" w:rsidRDefault="008C2AB3">
      <w:pPr>
        <w:rPr>
          <w:i/>
        </w:rPr>
      </w:pPr>
    </w:p>
    <w:p w14:paraId="47906D83" w14:textId="77777777" w:rsidR="008C2AB3" w:rsidRDefault="008C2AB3">
      <w:pPr>
        <w:rPr>
          <w:i/>
        </w:rPr>
      </w:pPr>
    </w:p>
    <w:p w14:paraId="0AC61BDA" w14:textId="77777777" w:rsidR="008C2AB3" w:rsidRDefault="00F138DD">
      <w:pPr>
        <w:rPr>
          <w:sz w:val="24"/>
          <w:szCs w:val="24"/>
        </w:rPr>
      </w:pPr>
      <w:r>
        <w:rPr>
          <w:sz w:val="24"/>
          <w:szCs w:val="24"/>
        </w:rPr>
        <w:lastRenderedPageBreak/>
        <w:t xml:space="preserve">Caratteristico di questo stile è il </w:t>
      </w:r>
      <w:r>
        <w:rPr>
          <w:b/>
          <w:sz w:val="24"/>
          <w:szCs w:val="24"/>
        </w:rPr>
        <w:t>loft</w:t>
      </w:r>
      <w:r>
        <w:rPr>
          <w:sz w:val="24"/>
          <w:szCs w:val="24"/>
        </w:rPr>
        <w:t xml:space="preserve"> </w:t>
      </w:r>
      <w:r>
        <w:rPr>
          <w:b/>
          <w:sz w:val="24"/>
          <w:szCs w:val="24"/>
        </w:rPr>
        <w:t xml:space="preserve">open </w:t>
      </w:r>
      <w:proofErr w:type="spellStart"/>
      <w:r>
        <w:rPr>
          <w:b/>
          <w:sz w:val="24"/>
          <w:szCs w:val="24"/>
        </w:rPr>
        <w:t>space</w:t>
      </w:r>
      <w:proofErr w:type="spellEnd"/>
      <w:r>
        <w:rPr>
          <w:sz w:val="24"/>
          <w:szCs w:val="24"/>
        </w:rPr>
        <w:t xml:space="preserve"> i cui tratti distintivi sono gli ampi spazi aperti, gli alti soffitti, le finestre di grandi dimensioni e il recupero di alcuni elementi industriali come le finiture grezze in calcestruzzo e i mattoni a vista.</w:t>
      </w:r>
    </w:p>
    <w:p w14:paraId="6D2724D4" w14:textId="77777777" w:rsidR="008C2AB3" w:rsidRDefault="00F138DD">
      <w:pPr>
        <w:rPr>
          <w:sz w:val="24"/>
          <w:szCs w:val="24"/>
        </w:rPr>
      </w:pPr>
      <w:r>
        <w:rPr>
          <w:sz w:val="24"/>
          <w:szCs w:val="24"/>
        </w:rPr>
        <w:t>Nelle tre seguenti proposte ispirate al conce</w:t>
      </w:r>
      <w:r>
        <w:rPr>
          <w:sz w:val="24"/>
          <w:szCs w:val="24"/>
        </w:rPr>
        <w:t xml:space="preserve">tto di loft, la prima prevede un </w:t>
      </w:r>
      <w:hyperlink r:id="rId21">
        <w:r>
          <w:rPr>
            <w:b/>
            <w:color w:val="0000FF"/>
            <w:sz w:val="24"/>
            <w:szCs w:val="24"/>
            <w:u w:val="single"/>
          </w:rPr>
          <w:t>pavimento in listoni di gres porcellanato effetto legno della</w:t>
        </w:r>
      </w:hyperlink>
      <w:r>
        <w:rPr>
          <w:b/>
          <w:sz w:val="24"/>
          <w:szCs w:val="24"/>
        </w:rPr>
        <w:t xml:space="preserve"> </w:t>
      </w:r>
      <w:hyperlink r:id="rId22">
        <w:r>
          <w:rPr>
            <w:b/>
            <w:color w:val="1155CC"/>
            <w:sz w:val="24"/>
            <w:szCs w:val="24"/>
            <w:u w:val="single"/>
          </w:rPr>
          <w:t>colle</w:t>
        </w:r>
        <w:r>
          <w:rPr>
            <w:b/>
            <w:color w:val="1155CC"/>
            <w:sz w:val="24"/>
            <w:szCs w:val="24"/>
            <w:u w:val="single"/>
          </w:rPr>
          <w:t>zione Antique Wood</w:t>
        </w:r>
      </w:hyperlink>
      <w:r>
        <w:rPr>
          <w:sz w:val="24"/>
          <w:szCs w:val="24"/>
        </w:rPr>
        <w:t xml:space="preserve"> in </w:t>
      </w:r>
      <w:r>
        <w:rPr>
          <w:b/>
          <w:sz w:val="24"/>
          <w:szCs w:val="24"/>
        </w:rPr>
        <w:t>tonalità Black</w:t>
      </w:r>
      <w:r>
        <w:rPr>
          <w:sz w:val="24"/>
          <w:szCs w:val="24"/>
        </w:rPr>
        <w:t xml:space="preserve">, caratterizzato dalla texture variegata di venature segnate dal passato, la seconda impiega per il </w:t>
      </w:r>
      <w:r>
        <w:rPr>
          <w:b/>
          <w:sz w:val="24"/>
          <w:szCs w:val="24"/>
        </w:rPr>
        <w:t>pavimento</w:t>
      </w:r>
      <w:r>
        <w:rPr>
          <w:sz w:val="24"/>
          <w:szCs w:val="24"/>
        </w:rPr>
        <w:t xml:space="preserve"> e il </w:t>
      </w:r>
      <w:r>
        <w:rPr>
          <w:b/>
          <w:sz w:val="24"/>
          <w:szCs w:val="24"/>
        </w:rPr>
        <w:t xml:space="preserve">rivestimento </w:t>
      </w:r>
      <w:r>
        <w:rPr>
          <w:sz w:val="24"/>
          <w:szCs w:val="24"/>
        </w:rPr>
        <w:t>le</w:t>
      </w:r>
      <w:r>
        <w:rPr>
          <w:b/>
          <w:sz w:val="24"/>
          <w:szCs w:val="24"/>
        </w:rPr>
        <w:t xml:space="preserve"> </w:t>
      </w:r>
      <w:hyperlink r:id="rId23">
        <w:r>
          <w:rPr>
            <w:b/>
            <w:color w:val="0000FF"/>
            <w:sz w:val="24"/>
            <w:szCs w:val="24"/>
            <w:u w:val="single"/>
          </w:rPr>
          <w:t>lastre i</w:t>
        </w:r>
        <w:r>
          <w:rPr>
            <w:b/>
            <w:color w:val="0000FF"/>
            <w:sz w:val="24"/>
            <w:szCs w:val="24"/>
            <w:u w:val="single"/>
          </w:rPr>
          <w:t>n gres porcellanato</w:t>
        </w:r>
      </w:hyperlink>
      <w:hyperlink r:id="rId24">
        <w:r>
          <w:rPr>
            <w:color w:val="0000FF"/>
            <w:sz w:val="24"/>
            <w:szCs w:val="24"/>
            <w:u w:val="single"/>
          </w:rPr>
          <w:t xml:space="preserve"> </w:t>
        </w:r>
      </w:hyperlink>
      <w:hyperlink r:id="rId25">
        <w:r>
          <w:rPr>
            <w:b/>
            <w:color w:val="0000FF"/>
            <w:u w:val="single"/>
          </w:rPr>
          <w:t>della</w:t>
        </w:r>
      </w:hyperlink>
      <w:r>
        <w:rPr>
          <w:sz w:val="24"/>
          <w:szCs w:val="24"/>
        </w:rPr>
        <w:t xml:space="preserve"> </w:t>
      </w:r>
      <w:r>
        <w:rPr>
          <w:b/>
          <w:color w:val="1155CC"/>
          <w:sz w:val="24"/>
          <w:szCs w:val="24"/>
          <w:u w:val="single"/>
        </w:rPr>
        <w:t>collezione Pietre Etrusche</w:t>
      </w:r>
      <w:hyperlink r:id="rId26">
        <w:r>
          <w:rPr>
            <w:color w:val="1155CC"/>
            <w:sz w:val="24"/>
            <w:szCs w:val="24"/>
            <w:u w:val="single"/>
          </w:rPr>
          <w:t xml:space="preserve"> </w:t>
        </w:r>
      </w:hyperlink>
      <w:r>
        <w:rPr>
          <w:sz w:val="24"/>
          <w:szCs w:val="24"/>
        </w:rPr>
        <w:t xml:space="preserve">nel </w:t>
      </w:r>
      <w:r>
        <w:rPr>
          <w:b/>
          <w:sz w:val="24"/>
          <w:szCs w:val="24"/>
        </w:rPr>
        <w:t xml:space="preserve">colore Sovana </w:t>
      </w:r>
      <w:r>
        <w:rPr>
          <w:sz w:val="24"/>
          <w:szCs w:val="24"/>
        </w:rPr>
        <w:t xml:space="preserve">ispirate alla bellezza dei caldi colori della terra, mentre la terza utilizza un </w:t>
      </w:r>
      <w:hyperlink r:id="rId27">
        <w:r>
          <w:rPr>
            <w:b/>
            <w:color w:val="0000FF"/>
            <w:sz w:val="24"/>
            <w:szCs w:val="24"/>
            <w:u w:val="single"/>
          </w:rPr>
          <w:t>pavimento</w:t>
        </w:r>
      </w:hyperlink>
      <w:hyperlink r:id="rId28">
        <w:r>
          <w:rPr>
            <w:color w:val="0000FF"/>
            <w:sz w:val="24"/>
            <w:szCs w:val="24"/>
            <w:u w:val="single"/>
          </w:rPr>
          <w:t xml:space="preserve"> </w:t>
        </w:r>
      </w:hyperlink>
      <w:hyperlink r:id="rId29">
        <w:r>
          <w:rPr>
            <w:b/>
            <w:color w:val="0000FF"/>
            <w:u w:val="single"/>
          </w:rPr>
          <w:t>effetto cemento della collezione Beton</w:t>
        </w:r>
      </w:hyperlink>
      <w:r>
        <w:rPr>
          <w:sz w:val="24"/>
          <w:szCs w:val="24"/>
        </w:rPr>
        <w:t xml:space="preserve"> nel colore </w:t>
      </w:r>
      <w:proofErr w:type="spellStart"/>
      <w:r>
        <w:rPr>
          <w:b/>
          <w:sz w:val="24"/>
          <w:szCs w:val="24"/>
        </w:rPr>
        <w:t>Mud</w:t>
      </w:r>
      <w:proofErr w:type="spellEnd"/>
      <w:r>
        <w:rPr>
          <w:b/>
          <w:sz w:val="24"/>
          <w:szCs w:val="24"/>
        </w:rPr>
        <w:t xml:space="preserve">, </w:t>
      </w:r>
      <w:r>
        <w:rPr>
          <w:sz w:val="24"/>
          <w:szCs w:val="24"/>
        </w:rPr>
        <w:t xml:space="preserve">tutte proposte che donano agli ambienti il fascino e il carattere tipici dello </w:t>
      </w:r>
      <w:r>
        <w:rPr>
          <w:b/>
          <w:sz w:val="24"/>
          <w:szCs w:val="24"/>
        </w:rPr>
        <w:t>stile</w:t>
      </w:r>
      <w:r>
        <w:rPr>
          <w:sz w:val="24"/>
          <w:szCs w:val="24"/>
        </w:rPr>
        <w:t xml:space="preserve"> </w:t>
      </w:r>
      <w:r>
        <w:rPr>
          <w:b/>
          <w:sz w:val="24"/>
          <w:szCs w:val="24"/>
        </w:rPr>
        <w:t>metropolit</w:t>
      </w:r>
      <w:r>
        <w:rPr>
          <w:b/>
          <w:sz w:val="24"/>
          <w:szCs w:val="24"/>
        </w:rPr>
        <w:t>ano</w:t>
      </w:r>
      <w:r>
        <w:rPr>
          <w:sz w:val="24"/>
          <w:szCs w:val="24"/>
        </w:rPr>
        <w:t xml:space="preserve"> e </w:t>
      </w:r>
      <w:proofErr w:type="spellStart"/>
      <w:r>
        <w:rPr>
          <w:b/>
          <w:sz w:val="24"/>
          <w:szCs w:val="24"/>
        </w:rPr>
        <w:t>urban</w:t>
      </w:r>
      <w:proofErr w:type="spellEnd"/>
      <w:r>
        <w:rPr>
          <w:b/>
          <w:sz w:val="24"/>
          <w:szCs w:val="24"/>
        </w:rPr>
        <w:t xml:space="preserve"> chic</w:t>
      </w:r>
      <w:r>
        <w:rPr>
          <w:sz w:val="24"/>
          <w:szCs w:val="24"/>
        </w:rPr>
        <w:t>.</w:t>
      </w:r>
    </w:p>
    <w:p w14:paraId="11BCC06B" w14:textId="77777777" w:rsidR="008C2AB3" w:rsidRDefault="008C2AB3">
      <w:pPr>
        <w:pBdr>
          <w:top w:val="nil"/>
          <w:left w:val="nil"/>
          <w:bottom w:val="nil"/>
          <w:right w:val="nil"/>
          <w:between w:val="nil"/>
        </w:pBdr>
        <w:spacing w:after="0" w:line="240" w:lineRule="auto"/>
        <w:jc w:val="both"/>
        <w:rPr>
          <w:color w:val="000000"/>
          <w:sz w:val="24"/>
          <w:szCs w:val="24"/>
        </w:rPr>
      </w:pPr>
    </w:p>
    <w:p w14:paraId="112E95D3" w14:textId="77777777" w:rsidR="008C2AB3" w:rsidRDefault="00F138DD">
      <w:pPr>
        <w:pBdr>
          <w:top w:val="nil"/>
          <w:left w:val="nil"/>
          <w:bottom w:val="nil"/>
          <w:right w:val="nil"/>
          <w:between w:val="nil"/>
        </w:pBdr>
        <w:spacing w:after="0" w:line="240" w:lineRule="auto"/>
        <w:jc w:val="both"/>
        <w:rPr>
          <w:color w:val="000000"/>
          <w:sz w:val="24"/>
          <w:szCs w:val="24"/>
        </w:rPr>
      </w:pPr>
      <w:r>
        <w:rPr>
          <w:rFonts w:ascii="Times New Roman" w:eastAsia="Times New Roman" w:hAnsi="Times New Roman" w:cs="Times New Roman"/>
          <w:noProof/>
          <w:color w:val="000000"/>
          <w:sz w:val="24"/>
          <w:szCs w:val="24"/>
        </w:rPr>
        <w:drawing>
          <wp:inline distT="0" distB="0" distL="0" distR="0" wp14:anchorId="698D88B1" wp14:editId="75C1E822">
            <wp:extent cx="6099638" cy="4310503"/>
            <wp:effectExtent l="0" t="0" r="0" b="0"/>
            <wp:docPr id="27"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30"/>
                    <a:srcRect/>
                    <a:stretch>
                      <a:fillRect/>
                    </a:stretch>
                  </pic:blipFill>
                  <pic:spPr>
                    <a:xfrm>
                      <a:off x="0" y="0"/>
                      <a:ext cx="6099638" cy="4310503"/>
                    </a:xfrm>
                    <a:prstGeom prst="rect">
                      <a:avLst/>
                    </a:prstGeom>
                    <a:ln/>
                  </pic:spPr>
                </pic:pic>
              </a:graphicData>
            </a:graphic>
          </wp:inline>
        </w:drawing>
      </w:r>
    </w:p>
    <w:p w14:paraId="43368809" w14:textId="77777777" w:rsidR="008C2AB3" w:rsidRDefault="00F138DD">
      <w:pPr>
        <w:pBdr>
          <w:top w:val="nil"/>
          <w:left w:val="nil"/>
          <w:bottom w:val="nil"/>
          <w:right w:val="nil"/>
          <w:between w:val="nil"/>
        </w:pBdr>
        <w:spacing w:after="0" w:line="240" w:lineRule="auto"/>
        <w:jc w:val="both"/>
        <w:rPr>
          <w:i/>
          <w:color w:val="000000"/>
          <w:sz w:val="24"/>
          <w:szCs w:val="24"/>
        </w:rPr>
      </w:pPr>
      <w:r>
        <w:rPr>
          <w:i/>
          <w:color w:val="000000"/>
          <w:sz w:val="24"/>
          <w:szCs w:val="24"/>
        </w:rPr>
        <w:t>Pavimento: Antique Wood Black</w:t>
      </w:r>
    </w:p>
    <w:p w14:paraId="1E0D8695" w14:textId="77777777" w:rsidR="008C2AB3" w:rsidRDefault="008C2AB3">
      <w:pPr>
        <w:pBdr>
          <w:top w:val="nil"/>
          <w:left w:val="nil"/>
          <w:bottom w:val="nil"/>
          <w:right w:val="nil"/>
          <w:between w:val="nil"/>
        </w:pBdr>
        <w:spacing w:after="0" w:line="240" w:lineRule="auto"/>
        <w:jc w:val="both"/>
        <w:rPr>
          <w:color w:val="000000"/>
          <w:sz w:val="24"/>
          <w:szCs w:val="24"/>
        </w:rPr>
      </w:pPr>
    </w:p>
    <w:p w14:paraId="07F0B648" w14:textId="77777777" w:rsidR="008C2AB3" w:rsidRDefault="00F138DD">
      <w:pPr>
        <w:pBdr>
          <w:top w:val="nil"/>
          <w:left w:val="nil"/>
          <w:bottom w:val="nil"/>
          <w:right w:val="nil"/>
          <w:between w:val="nil"/>
        </w:pBdr>
        <w:spacing w:after="0" w:line="240" w:lineRule="auto"/>
        <w:jc w:val="both"/>
        <w:rPr>
          <w:color w:val="000000"/>
          <w:sz w:val="24"/>
          <w:szCs w:val="24"/>
        </w:rPr>
      </w:pPr>
      <w:r>
        <w:rPr>
          <w:rFonts w:ascii="Times New Roman" w:eastAsia="Times New Roman" w:hAnsi="Times New Roman" w:cs="Times New Roman"/>
          <w:noProof/>
          <w:color w:val="000000"/>
          <w:sz w:val="24"/>
          <w:szCs w:val="24"/>
        </w:rPr>
        <w:lastRenderedPageBreak/>
        <w:drawing>
          <wp:inline distT="0" distB="0" distL="0" distR="0" wp14:anchorId="2AF34788" wp14:editId="520BE487">
            <wp:extent cx="5694930" cy="4026868"/>
            <wp:effectExtent l="0" t="0" r="0" b="0"/>
            <wp:docPr id="30"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31"/>
                    <a:srcRect/>
                    <a:stretch>
                      <a:fillRect/>
                    </a:stretch>
                  </pic:blipFill>
                  <pic:spPr>
                    <a:xfrm>
                      <a:off x="0" y="0"/>
                      <a:ext cx="5694930" cy="4026868"/>
                    </a:xfrm>
                    <a:prstGeom prst="rect">
                      <a:avLst/>
                    </a:prstGeom>
                    <a:ln/>
                  </pic:spPr>
                </pic:pic>
              </a:graphicData>
            </a:graphic>
          </wp:inline>
        </w:drawing>
      </w:r>
    </w:p>
    <w:p w14:paraId="388DABD1" w14:textId="77777777" w:rsidR="008C2AB3" w:rsidRDefault="00F138DD">
      <w:pPr>
        <w:pBdr>
          <w:top w:val="nil"/>
          <w:left w:val="nil"/>
          <w:bottom w:val="nil"/>
          <w:right w:val="nil"/>
          <w:between w:val="nil"/>
        </w:pBdr>
        <w:spacing w:after="0" w:line="240" w:lineRule="auto"/>
        <w:jc w:val="both"/>
        <w:rPr>
          <w:i/>
          <w:color w:val="000000"/>
          <w:sz w:val="24"/>
          <w:szCs w:val="24"/>
        </w:rPr>
      </w:pPr>
      <w:r>
        <w:rPr>
          <w:i/>
          <w:color w:val="000000"/>
          <w:sz w:val="24"/>
          <w:szCs w:val="24"/>
        </w:rPr>
        <w:t>Pavimento e Rivestimento: Pietre Etrusche Sovana</w:t>
      </w:r>
    </w:p>
    <w:p w14:paraId="2E054B97" w14:textId="77777777" w:rsidR="008C2AB3" w:rsidRDefault="008C2AB3"/>
    <w:p w14:paraId="1C31B174" w14:textId="77777777" w:rsidR="008C2AB3" w:rsidRDefault="00F138DD">
      <w:r>
        <w:rPr>
          <w:noProof/>
        </w:rPr>
        <w:drawing>
          <wp:inline distT="0" distB="0" distL="0" distR="0" wp14:anchorId="2D4AEAC2" wp14:editId="2E1CD48B">
            <wp:extent cx="5693079" cy="3662284"/>
            <wp:effectExtent l="0" t="0" r="0" b="0"/>
            <wp:docPr id="29"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32"/>
                    <a:srcRect/>
                    <a:stretch>
                      <a:fillRect/>
                    </a:stretch>
                  </pic:blipFill>
                  <pic:spPr>
                    <a:xfrm>
                      <a:off x="0" y="0"/>
                      <a:ext cx="5693079" cy="3662284"/>
                    </a:xfrm>
                    <a:prstGeom prst="rect">
                      <a:avLst/>
                    </a:prstGeom>
                    <a:ln/>
                  </pic:spPr>
                </pic:pic>
              </a:graphicData>
            </a:graphic>
          </wp:inline>
        </w:drawing>
      </w:r>
      <w:r>
        <w:br/>
      </w:r>
      <w:r>
        <w:rPr>
          <w:i/>
        </w:rPr>
        <w:t xml:space="preserve">Pavimento: Beton </w:t>
      </w:r>
      <w:proofErr w:type="spellStart"/>
      <w:r>
        <w:rPr>
          <w:i/>
        </w:rPr>
        <w:t>Mud</w:t>
      </w:r>
      <w:proofErr w:type="spellEnd"/>
    </w:p>
    <w:p w14:paraId="39718190" w14:textId="77777777" w:rsidR="008C2AB3" w:rsidRDefault="008C2AB3"/>
    <w:p w14:paraId="528443A8" w14:textId="77777777" w:rsidR="008C2AB3" w:rsidRDefault="008C2AB3"/>
    <w:p w14:paraId="725BD44B" w14:textId="77777777" w:rsidR="008C2AB3" w:rsidRDefault="008C2AB3">
      <w:pPr>
        <w:rPr>
          <w:rFonts w:ascii="Source Sans Pro" w:eastAsia="Source Sans Pro" w:hAnsi="Source Sans Pro" w:cs="Source Sans Pro"/>
          <w:i/>
          <w:color w:val="4E4E4E"/>
          <w:sz w:val="27"/>
          <w:szCs w:val="27"/>
          <w:highlight w:val="white"/>
        </w:rPr>
      </w:pPr>
    </w:p>
    <w:p w14:paraId="47EC2C2B" w14:textId="77777777" w:rsidR="008C2AB3" w:rsidRDefault="008C2AB3">
      <w:pPr>
        <w:rPr>
          <w:rFonts w:ascii="Source Sans Pro" w:eastAsia="Source Sans Pro" w:hAnsi="Source Sans Pro" w:cs="Source Sans Pro"/>
          <w:i/>
          <w:color w:val="4E4E4E"/>
          <w:sz w:val="27"/>
          <w:szCs w:val="27"/>
          <w:highlight w:val="white"/>
        </w:rPr>
      </w:pPr>
    </w:p>
    <w:p w14:paraId="4A674F41" w14:textId="77777777" w:rsidR="008C2AB3" w:rsidRDefault="00F138DD">
      <w:pPr>
        <w:rPr>
          <w:i/>
        </w:rPr>
      </w:pPr>
      <w:r>
        <w:rPr>
          <w:i/>
        </w:rPr>
        <w:t xml:space="preserve">    </w:t>
      </w:r>
    </w:p>
    <w:sectPr w:rsidR="008C2AB3">
      <w:headerReference w:type="even" r:id="rId33"/>
      <w:headerReference w:type="default" r:id="rId34"/>
      <w:footerReference w:type="even" r:id="rId35"/>
      <w:footerReference w:type="default" r:id="rId36"/>
      <w:headerReference w:type="first" r:id="rId37"/>
      <w:footerReference w:type="first" r:id="rId38"/>
      <w:pgSz w:w="11906" w:h="16838"/>
      <w:pgMar w:top="1417" w:right="1134" w:bottom="1134" w:left="1134"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31A38C" w14:textId="77777777" w:rsidR="00F138DD" w:rsidRDefault="00F138DD">
      <w:pPr>
        <w:spacing w:after="0" w:line="240" w:lineRule="auto"/>
      </w:pPr>
      <w:r>
        <w:separator/>
      </w:r>
    </w:p>
  </w:endnote>
  <w:endnote w:type="continuationSeparator" w:id="0">
    <w:p w14:paraId="14E05C34" w14:textId="77777777" w:rsidR="00F138DD" w:rsidRDefault="00F138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Source Sans Pro">
    <w:charset w:val="00"/>
    <w:family w:val="auto"/>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78A21E" w14:textId="77777777" w:rsidR="008C2AB3" w:rsidRDefault="008C2AB3">
    <w:pPr>
      <w:pBdr>
        <w:top w:val="nil"/>
        <w:left w:val="nil"/>
        <w:bottom w:val="nil"/>
        <w:right w:val="nil"/>
        <w:between w:val="nil"/>
      </w:pBdr>
      <w:tabs>
        <w:tab w:val="center" w:pos="4819"/>
        <w:tab w:val="right" w:pos="96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B7843E" w14:textId="77777777" w:rsidR="008C2AB3" w:rsidRDefault="00F138DD">
    <w:pPr>
      <w:pBdr>
        <w:top w:val="nil"/>
        <w:left w:val="nil"/>
        <w:bottom w:val="nil"/>
        <w:right w:val="nil"/>
        <w:between w:val="nil"/>
      </w:pBdr>
      <w:tabs>
        <w:tab w:val="center" w:pos="4819"/>
        <w:tab w:val="right" w:pos="9638"/>
      </w:tabs>
      <w:spacing w:after="0" w:line="240" w:lineRule="auto"/>
      <w:jc w:val="right"/>
      <w:rPr>
        <w:color w:val="000000"/>
      </w:rPr>
    </w:pPr>
    <w:r>
      <w:rPr>
        <w:color w:val="000000"/>
      </w:rPr>
      <w:fldChar w:fldCharType="begin"/>
    </w:r>
    <w:r>
      <w:rPr>
        <w:color w:val="000000"/>
      </w:rPr>
      <w:instrText>PAGE</w:instrText>
    </w:r>
    <w:r w:rsidR="00524913">
      <w:rPr>
        <w:color w:val="000000"/>
      </w:rPr>
      <w:fldChar w:fldCharType="separate"/>
    </w:r>
    <w:r w:rsidR="00524913">
      <w:rPr>
        <w:noProof/>
        <w:color w:val="000000"/>
      </w:rPr>
      <w:t>1</w:t>
    </w:r>
    <w:r>
      <w:rPr>
        <w:color w:val="000000"/>
      </w:rPr>
      <w:fldChar w:fldCharType="end"/>
    </w:r>
  </w:p>
  <w:p w14:paraId="70592FBD" w14:textId="77777777" w:rsidR="008C2AB3" w:rsidRDefault="008C2AB3">
    <w:pPr>
      <w:pBdr>
        <w:top w:val="nil"/>
        <w:left w:val="nil"/>
        <w:bottom w:val="nil"/>
        <w:right w:val="nil"/>
        <w:between w:val="nil"/>
      </w:pBdr>
      <w:tabs>
        <w:tab w:val="center" w:pos="4819"/>
        <w:tab w:val="right" w:pos="9638"/>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91EC89" w14:textId="77777777" w:rsidR="008C2AB3" w:rsidRDefault="008C2AB3">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DBBF992" w14:textId="77777777" w:rsidR="00F138DD" w:rsidRDefault="00F138DD">
      <w:pPr>
        <w:spacing w:after="0" w:line="240" w:lineRule="auto"/>
      </w:pPr>
      <w:r>
        <w:separator/>
      </w:r>
    </w:p>
  </w:footnote>
  <w:footnote w:type="continuationSeparator" w:id="0">
    <w:p w14:paraId="2232FAAD" w14:textId="77777777" w:rsidR="00F138DD" w:rsidRDefault="00F138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9F06B0" w14:textId="77777777" w:rsidR="008C2AB3" w:rsidRDefault="008C2AB3">
    <w:pPr>
      <w:pBdr>
        <w:top w:val="nil"/>
        <w:left w:val="nil"/>
        <w:bottom w:val="nil"/>
        <w:right w:val="nil"/>
        <w:between w:val="nil"/>
      </w:pBdr>
      <w:tabs>
        <w:tab w:val="center" w:pos="4819"/>
        <w:tab w:val="right" w:pos="9638"/>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0AF2EB" w14:textId="77777777" w:rsidR="008C2AB3" w:rsidRDefault="008C2AB3">
    <w:pPr>
      <w:pBdr>
        <w:top w:val="nil"/>
        <w:left w:val="nil"/>
        <w:bottom w:val="nil"/>
        <w:right w:val="nil"/>
        <w:between w:val="nil"/>
      </w:pBdr>
      <w:tabs>
        <w:tab w:val="center" w:pos="4819"/>
        <w:tab w:val="right" w:pos="9638"/>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F964EE" w14:textId="77777777" w:rsidR="008C2AB3" w:rsidRDefault="008C2AB3">
    <w:pPr>
      <w:pBdr>
        <w:top w:val="nil"/>
        <w:left w:val="nil"/>
        <w:bottom w:val="nil"/>
        <w:right w:val="nil"/>
        <w:between w:val="nil"/>
      </w:pBdr>
      <w:tabs>
        <w:tab w:val="center" w:pos="4819"/>
        <w:tab w:val="right" w:pos="9638"/>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2AB3"/>
    <w:rsid w:val="00524913"/>
    <w:rsid w:val="008C2AB3"/>
    <w:rsid w:val="00F138D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582025"/>
  <w15:docId w15:val="{233E61E8-5D70-477A-8974-4F24762243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it-IT" w:eastAsia="it-I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72ED9"/>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link w:val="Titolo2Carattere"/>
    <w:uiPriority w:val="9"/>
    <w:semiHidden/>
    <w:unhideWhenUsed/>
    <w:qFormat/>
    <w:rsid w:val="005E5B69"/>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NormaleWeb">
    <w:name w:val="Normal (Web)"/>
    <w:basedOn w:val="Normale"/>
    <w:uiPriority w:val="99"/>
    <w:unhideWhenUsed/>
    <w:rsid w:val="00E72ED9"/>
    <w:pPr>
      <w:spacing w:before="100" w:beforeAutospacing="1" w:after="100" w:afterAutospacing="1" w:line="240" w:lineRule="auto"/>
    </w:pPr>
    <w:rPr>
      <w:rFonts w:ascii="Times New Roman" w:eastAsia="Times New Roman" w:hAnsi="Times New Roman" w:cs="Times New Roman"/>
      <w:sz w:val="24"/>
      <w:szCs w:val="24"/>
    </w:rPr>
  </w:style>
  <w:style w:type="character" w:styleId="Enfasigrassetto">
    <w:name w:val="Strong"/>
    <w:basedOn w:val="Carpredefinitoparagrafo"/>
    <w:uiPriority w:val="22"/>
    <w:qFormat/>
    <w:rsid w:val="005E5B69"/>
    <w:rPr>
      <w:b/>
      <w:bCs/>
    </w:rPr>
  </w:style>
  <w:style w:type="character" w:customStyle="1" w:styleId="Titolo2Carattere">
    <w:name w:val="Titolo 2 Carattere"/>
    <w:basedOn w:val="Carpredefinitoparagrafo"/>
    <w:link w:val="Titolo2"/>
    <w:uiPriority w:val="9"/>
    <w:rsid w:val="005E5B69"/>
    <w:rPr>
      <w:rFonts w:ascii="Times New Roman" w:eastAsia="Times New Roman" w:hAnsi="Times New Roman" w:cs="Times New Roman"/>
      <w:b/>
      <w:bCs/>
      <w:sz w:val="36"/>
      <w:szCs w:val="36"/>
      <w:lang w:eastAsia="it-IT"/>
    </w:rPr>
  </w:style>
  <w:style w:type="character" w:styleId="Collegamentoipertestuale">
    <w:name w:val="Hyperlink"/>
    <w:basedOn w:val="Carpredefinitoparagrafo"/>
    <w:uiPriority w:val="99"/>
    <w:unhideWhenUsed/>
    <w:rsid w:val="00AA3B4D"/>
    <w:rPr>
      <w:color w:val="0000FF"/>
      <w:u w:val="single"/>
    </w:rPr>
  </w:style>
  <w:style w:type="character" w:styleId="Enfasicorsivo">
    <w:name w:val="Emphasis"/>
    <w:basedOn w:val="Carpredefinitoparagrafo"/>
    <w:uiPriority w:val="20"/>
    <w:qFormat/>
    <w:rsid w:val="00AA3B4D"/>
    <w:rPr>
      <w:i/>
      <w:iCs/>
    </w:rPr>
  </w:style>
  <w:style w:type="paragraph" w:styleId="Intestazione">
    <w:name w:val="header"/>
    <w:basedOn w:val="Normale"/>
    <w:link w:val="IntestazioneCarattere"/>
    <w:uiPriority w:val="99"/>
    <w:unhideWhenUsed/>
    <w:rsid w:val="004F1E5D"/>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F1E5D"/>
  </w:style>
  <w:style w:type="paragraph" w:styleId="Pidipagina">
    <w:name w:val="footer"/>
    <w:basedOn w:val="Normale"/>
    <w:link w:val="PidipaginaCarattere"/>
    <w:uiPriority w:val="99"/>
    <w:unhideWhenUsed/>
    <w:rsid w:val="004F1E5D"/>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F1E5D"/>
  </w:style>
  <w:style w:type="paragraph" w:styleId="Revisione">
    <w:name w:val="Revision"/>
    <w:hidden/>
    <w:uiPriority w:val="99"/>
    <w:semiHidden/>
    <w:rsid w:val="00767D45"/>
    <w:pPr>
      <w:spacing w:after="0" w:line="240" w:lineRule="auto"/>
    </w:pPr>
  </w:style>
  <w:style w:type="paragraph" w:styleId="Testofumetto">
    <w:name w:val="Balloon Text"/>
    <w:basedOn w:val="Normale"/>
    <w:link w:val="TestofumettoCarattere"/>
    <w:uiPriority w:val="99"/>
    <w:semiHidden/>
    <w:unhideWhenUsed/>
    <w:rsid w:val="003D5FFC"/>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3D5FFC"/>
    <w:rPr>
      <w:rFonts w:ascii="Segoe UI" w:hAnsi="Segoe UI" w:cs="Segoe UI"/>
      <w:sz w:val="18"/>
      <w:szCs w:val="18"/>
    </w:rPr>
  </w:style>
  <w:style w:type="character" w:styleId="Menzionenonrisolta">
    <w:name w:val="Unresolved Mention"/>
    <w:basedOn w:val="Carpredefinitoparagrafo"/>
    <w:uiPriority w:val="99"/>
    <w:semiHidden/>
    <w:unhideWhenUsed/>
    <w:rsid w:val="001967EC"/>
    <w:rPr>
      <w:color w:val="605E5C"/>
      <w:shd w:val="clear" w:color="auto" w:fill="E1DFDD"/>
    </w:rPr>
  </w:style>
  <w:style w:type="character" w:styleId="Collegamentovisitato">
    <w:name w:val="FollowedHyperlink"/>
    <w:basedOn w:val="Carpredefinitoparagrafo"/>
    <w:uiPriority w:val="99"/>
    <w:semiHidden/>
    <w:unhideWhenUsed/>
    <w:rsid w:val="001967EC"/>
    <w:rPr>
      <w:color w:val="954F72" w:themeColor="followedHyperlink"/>
      <w:u w:val="single"/>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asalgrandepadana.it/it/prodotto/pietre-etrusche/" TargetMode="External"/><Relationship Id="rId18" Type="http://schemas.openxmlformats.org/officeDocument/2006/relationships/image" Target="media/image7.jpg"/><Relationship Id="rId26" Type="http://schemas.openxmlformats.org/officeDocument/2006/relationships/hyperlink" Target="https://www.casalgrandepadana.it/it/prodotto/pietre-etrusche/" TargetMode="External"/><Relationship Id="rId39" Type="http://schemas.openxmlformats.org/officeDocument/2006/relationships/fontTable" Target="fontTable.xml"/><Relationship Id="rId21" Type="http://schemas.openxmlformats.org/officeDocument/2006/relationships/hyperlink" Target="https://www.casalgrandepadana.it/it/prodotto/antique-wood/" TargetMode="External"/><Relationship Id="rId34" Type="http://schemas.openxmlformats.org/officeDocument/2006/relationships/header" Target="header2.xml"/><Relationship Id="rId7" Type="http://schemas.openxmlformats.org/officeDocument/2006/relationships/hyperlink" Target="https://www.casalgrandepadana.it/it/prodotti/effetto/cemento/" TargetMode="External"/><Relationship Id="rId12" Type="http://schemas.openxmlformats.org/officeDocument/2006/relationships/image" Target="media/image4.jpg"/><Relationship Id="rId17" Type="http://schemas.openxmlformats.org/officeDocument/2006/relationships/hyperlink" Target="https://www.casalgrandepadana.it/it/prodotto/antique-wood/" TargetMode="External"/><Relationship Id="rId25" Type="http://schemas.openxmlformats.org/officeDocument/2006/relationships/hyperlink" Target="https://www.casalgrandepadana.it/it/prodotto/pietre-etrusche/" TargetMode="External"/><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6.jpg"/><Relationship Id="rId20" Type="http://schemas.openxmlformats.org/officeDocument/2006/relationships/image" Target="media/image8.jpg"/><Relationship Id="rId29" Type="http://schemas.openxmlformats.org/officeDocument/2006/relationships/hyperlink" Target="https://www.casalgrandepadana.it/it/prodotto/beton/"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g"/><Relationship Id="rId24" Type="http://schemas.openxmlformats.org/officeDocument/2006/relationships/hyperlink" Target="https://www.casalgrandepadana.it/it/prodotto/pietre-etrusche/" TargetMode="External"/><Relationship Id="rId32" Type="http://schemas.openxmlformats.org/officeDocument/2006/relationships/image" Target="media/image11.jp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casalgrandepadana.it/it/prodotto/steeltech/" TargetMode="External"/><Relationship Id="rId23" Type="http://schemas.openxmlformats.org/officeDocument/2006/relationships/hyperlink" Target="https://www.casalgrandepadana.it/it/prodotto/pietre-etrusche/" TargetMode="External"/><Relationship Id="rId28" Type="http://schemas.openxmlformats.org/officeDocument/2006/relationships/hyperlink" Target="https://www.casalgrandepadana.it/it/prodotto/beton/" TargetMode="External"/><Relationship Id="rId36" Type="http://schemas.openxmlformats.org/officeDocument/2006/relationships/footer" Target="footer2.xml"/><Relationship Id="rId10" Type="http://schemas.openxmlformats.org/officeDocument/2006/relationships/image" Target="media/image2.jpg"/><Relationship Id="rId19" Type="http://schemas.openxmlformats.org/officeDocument/2006/relationships/hyperlink" Target="https://www.casalgrandepadana.it/it/prodotto/country-wood/" TargetMode="External"/><Relationship Id="rId31" Type="http://schemas.openxmlformats.org/officeDocument/2006/relationships/image" Target="media/image10.jpg"/><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image" Target="media/image5.jpg"/><Relationship Id="rId22" Type="http://schemas.openxmlformats.org/officeDocument/2006/relationships/hyperlink" Target="https://www.casalgrandepadana.it/it/prodotto/antique-wood/" TargetMode="External"/><Relationship Id="rId27" Type="http://schemas.openxmlformats.org/officeDocument/2006/relationships/hyperlink" Target="https://www.casalgrandepadana.it/it/prodotto/beton/" TargetMode="External"/><Relationship Id="rId30" Type="http://schemas.openxmlformats.org/officeDocument/2006/relationships/image" Target="media/image9.jpg"/><Relationship Id="rId35" Type="http://schemas.openxmlformats.org/officeDocument/2006/relationships/footer" Target="footer1.xml"/><Relationship Id="rId8" Type="http://schemas.openxmlformats.org/officeDocument/2006/relationships/hyperlink" Target="https://www.casalgrandepadana.it/it/prodotti/effetto/legno/" TargetMode="External"/><Relationship Id="rId3" Type="http://schemas.openxmlformats.org/officeDocument/2006/relationships/settings" Target="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81cXQ7s++/Ti/y5sLpozSbkH4A==">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939</Words>
  <Characters>5355</Characters>
  <Application>Microsoft Office Word</Application>
  <DocSecurity>0</DocSecurity>
  <Lines>44</Lines>
  <Paragraphs>12</Paragraphs>
  <ScaleCrop>false</ScaleCrop>
  <Company/>
  <LinksUpToDate>false</LinksUpToDate>
  <CharactersWithSpaces>6282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Sara Costi</dc:creator>
  <cp:lastModifiedBy>sara</cp:lastModifiedBy>
  <cp:revision>3</cp:revision>
  <dcterms:created xsi:type="dcterms:W3CDTF">2020-02-13T08:58:00Z</dcterms:created>
  <dcterms:modified xsi:type="dcterms:W3CDTF">2020-08-15T20:32:00Z</dcterms:modified>
</cp:coreProperties>
</file>